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86" w:rsidRPr="006B5186" w:rsidRDefault="006B5186" w:rsidP="006B5186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6B5186">
        <w:rPr>
          <w:b/>
          <w:bCs/>
          <w:sz w:val="32"/>
          <w:szCs w:val="32"/>
          <w:vertAlign w:val="superscript"/>
          <w:lang w:eastAsia="zh-CN" w:bidi="en-US"/>
        </w:rPr>
        <w:t>МИНИСТЕРСТВО КУЛЬТУРЫ РОССИЙСКОЙ ФЕДЕРАЦИИ</w:t>
      </w:r>
    </w:p>
    <w:p w:rsidR="006B5186" w:rsidRPr="006B5186" w:rsidRDefault="006B5186" w:rsidP="006B5186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6B5186">
        <w:rPr>
          <w:b/>
          <w:bCs/>
          <w:sz w:val="32"/>
          <w:szCs w:val="32"/>
          <w:vertAlign w:val="superscript"/>
          <w:lang w:eastAsia="zh-CN" w:bidi="en-US"/>
        </w:rPr>
        <w:t>ФЕДЕРАЛЬНОЕ ГОСУДАРСТВЕННОЕ БЮДЖЕТНОЕ ОБРАЗОВАТЕЛЬНОЕ УЧРЕЖДЕНИЕ ВЫСШЕГО ОБРАЗОВАНИЯ</w:t>
      </w:r>
    </w:p>
    <w:p w:rsidR="006B5186" w:rsidRPr="006B5186" w:rsidRDefault="006B5186" w:rsidP="00B81FBC">
      <w:pPr>
        <w:jc w:val="center"/>
        <w:rPr>
          <w:lang w:val="en-US" w:eastAsia="zh-CN" w:bidi="en-US"/>
        </w:rPr>
      </w:pPr>
      <w:r w:rsidRPr="006B5186">
        <w:rPr>
          <w:b/>
          <w:bCs/>
          <w:sz w:val="32"/>
          <w:szCs w:val="32"/>
          <w:vertAlign w:val="superscript"/>
          <w:lang w:val="en-US" w:eastAsia="zh-CN" w:bidi="en-US"/>
        </w:rPr>
        <w:t>«МОСКОВСКИЙ ГОСУДАРСТВЕННЫЙ ИНСТИТУТ КУЛЬТУРЫ»</w:t>
      </w:r>
    </w:p>
    <w:p w:rsidR="006B5186" w:rsidRDefault="006B5186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p w:rsidR="00B81FBC" w:rsidRDefault="00B81FBC" w:rsidP="006B5186">
      <w:pPr>
        <w:ind w:right="27"/>
        <w:rPr>
          <w:lang w:val="en-US" w:eastAsia="zh-CN" w:bidi="en-US"/>
        </w:rPr>
      </w:pPr>
    </w:p>
    <w:tbl>
      <w:tblPr>
        <w:tblW w:w="4253" w:type="dxa"/>
        <w:tblInd w:w="4678" w:type="dxa"/>
        <w:tblLook w:val="01E0" w:firstRow="1" w:lastRow="1" w:firstColumn="1" w:lastColumn="1" w:noHBand="0" w:noVBand="0"/>
      </w:tblPr>
      <w:tblGrid>
        <w:gridCol w:w="4253"/>
      </w:tblGrid>
      <w:tr w:rsidR="00555459" w:rsidTr="00555459">
        <w:tc>
          <w:tcPr>
            <w:tcW w:w="4253" w:type="dxa"/>
          </w:tcPr>
          <w:p w:rsidR="00555459" w:rsidRDefault="005554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УТВЕРЖДЕНО:</w:t>
            </w:r>
          </w:p>
          <w:p w:rsidR="00555459" w:rsidRDefault="005554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Председатель УМС</w:t>
            </w:r>
          </w:p>
          <w:p w:rsidR="00555459" w:rsidRDefault="005554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Факультета искусств</w:t>
            </w:r>
          </w:p>
          <w:p w:rsidR="00555459" w:rsidRDefault="005554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Гуров М.Б.</w:t>
            </w:r>
          </w:p>
          <w:p w:rsidR="00555459" w:rsidRDefault="00555459">
            <w:pPr>
              <w:ind w:right="27"/>
              <w:jc w:val="right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</w:tbl>
    <w:p w:rsidR="006B5186" w:rsidRPr="006B5186" w:rsidRDefault="006B5186" w:rsidP="006B5186">
      <w:pPr>
        <w:ind w:right="27"/>
        <w:rPr>
          <w:lang w:val="en-US" w:eastAsia="zh-CN" w:bidi="en-US"/>
        </w:rPr>
      </w:pPr>
    </w:p>
    <w:p w:rsidR="00296744" w:rsidRPr="00D36593" w:rsidRDefault="00296744" w:rsidP="00296744">
      <w:pPr>
        <w:autoSpaceDE w:val="0"/>
        <w:autoSpaceDN w:val="0"/>
        <w:adjustRightInd w:val="0"/>
        <w:spacing w:line="360" w:lineRule="auto"/>
        <w:jc w:val="both"/>
        <w:rPr>
          <w:lang w:bidi="mr-IN"/>
        </w:rPr>
      </w:pPr>
    </w:p>
    <w:p w:rsidR="00296744" w:rsidRPr="00D36593" w:rsidRDefault="00296744" w:rsidP="00296744">
      <w:pPr>
        <w:jc w:val="right"/>
      </w:pPr>
    </w:p>
    <w:p w:rsidR="00296744" w:rsidRPr="00D36593" w:rsidRDefault="00296744" w:rsidP="00296744">
      <w:pPr>
        <w:jc w:val="right"/>
      </w:pPr>
    </w:p>
    <w:p w:rsidR="00296744" w:rsidRPr="00D36593" w:rsidRDefault="00296744" w:rsidP="00296744">
      <w:pPr>
        <w:jc w:val="right"/>
      </w:pPr>
    </w:p>
    <w:p w:rsidR="00296744" w:rsidRPr="004E5E19" w:rsidRDefault="00296744" w:rsidP="00296744">
      <w:pPr>
        <w:jc w:val="center"/>
        <w:rPr>
          <w:b/>
          <w:bCs/>
          <w:sz w:val="28"/>
          <w:szCs w:val="28"/>
        </w:rPr>
      </w:pPr>
      <w:r w:rsidRPr="004E5E19">
        <w:rPr>
          <w:b/>
          <w:bCs/>
          <w:sz w:val="28"/>
          <w:szCs w:val="28"/>
        </w:rPr>
        <w:t>Фонд оценочных средств</w:t>
      </w:r>
    </w:p>
    <w:p w:rsidR="00296744" w:rsidRPr="00D36593" w:rsidRDefault="00296744" w:rsidP="00296744">
      <w:pPr>
        <w:jc w:val="center"/>
      </w:pPr>
    </w:p>
    <w:p w:rsidR="00296744" w:rsidRPr="00D36593" w:rsidRDefault="00296744" w:rsidP="00296744">
      <w:pPr>
        <w:jc w:val="center"/>
      </w:pPr>
      <w:r w:rsidRPr="00D36593">
        <w:t>по учебной дисциплине</w:t>
      </w:r>
    </w:p>
    <w:p w:rsidR="00296744" w:rsidRPr="00D36593" w:rsidRDefault="00296744" w:rsidP="00296744">
      <w:pPr>
        <w:jc w:val="center"/>
      </w:pPr>
    </w:p>
    <w:p w:rsidR="006B5186" w:rsidRPr="006B5186" w:rsidRDefault="006B5186" w:rsidP="006B5186">
      <w:pPr>
        <w:jc w:val="center"/>
        <w:rPr>
          <w:b/>
          <w:bCs/>
          <w:smallCaps/>
          <w:sz w:val="28"/>
          <w:szCs w:val="28"/>
          <w:lang w:eastAsia="zh-CN" w:bidi="en-US"/>
        </w:rPr>
      </w:pPr>
      <w:r w:rsidRPr="006B5186">
        <w:rPr>
          <w:b/>
          <w:bCs/>
          <w:smallCaps/>
          <w:sz w:val="28"/>
          <w:szCs w:val="28"/>
          <w:lang w:eastAsia="zh-CN" w:bidi="en-US"/>
        </w:rPr>
        <w:t>ПРОИЗВОДСТВЕННАЯ ПРЕДДИПЛОМНАЯ ПРАКТИКА</w:t>
      </w:r>
    </w:p>
    <w:p w:rsidR="006B5186" w:rsidRPr="006B5186" w:rsidRDefault="006B5186" w:rsidP="006B5186">
      <w:pPr>
        <w:jc w:val="center"/>
        <w:rPr>
          <w:b/>
          <w:bCs/>
          <w:smallCaps/>
          <w:lang w:eastAsia="zh-CN" w:bidi="en-US"/>
        </w:rPr>
      </w:pPr>
    </w:p>
    <w:p w:rsidR="006B5186" w:rsidRPr="006B5186" w:rsidRDefault="006B5186" w:rsidP="006B5186">
      <w:pPr>
        <w:ind w:firstLine="567"/>
        <w:rPr>
          <w:rFonts w:eastAsia="Calibri"/>
          <w:b/>
          <w:sz w:val="28"/>
          <w:szCs w:val="28"/>
          <w:lang w:eastAsia="en-US" w:bidi="en-US"/>
        </w:rPr>
      </w:pPr>
    </w:p>
    <w:p w:rsidR="006B5186" w:rsidRPr="006B5186" w:rsidRDefault="006B5186" w:rsidP="006B5186">
      <w:pPr>
        <w:jc w:val="center"/>
        <w:rPr>
          <w:b/>
          <w:bCs/>
          <w:smallCaps/>
          <w:lang w:eastAsia="zh-CN" w:bidi="en-US"/>
        </w:rPr>
      </w:pPr>
    </w:p>
    <w:p w:rsidR="006B5186" w:rsidRPr="006B5186" w:rsidRDefault="006B5186" w:rsidP="006B518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6B5186">
        <w:rPr>
          <w:b/>
          <w:bCs/>
          <w:smallCaps/>
          <w:lang w:eastAsia="zh-CN" w:bidi="en-US"/>
        </w:rPr>
        <w:br/>
      </w:r>
    </w:p>
    <w:p w:rsidR="00C97331" w:rsidRPr="00C97331" w:rsidRDefault="00C97331" w:rsidP="00C97331">
      <w:pPr>
        <w:tabs>
          <w:tab w:val="left" w:pos="284"/>
          <w:tab w:val="left" w:pos="851"/>
        </w:tabs>
        <w:ind w:firstLine="567"/>
        <w:jc w:val="center"/>
        <w:rPr>
          <w:b/>
          <w:bCs/>
          <w:lang w:eastAsia="zh-CN" w:bidi="en-US"/>
        </w:rPr>
      </w:pPr>
      <w:r w:rsidRPr="00C97331">
        <w:rPr>
          <w:b/>
          <w:bCs/>
          <w:lang w:eastAsia="zh-CN" w:bidi="en-US"/>
        </w:rPr>
        <w:t xml:space="preserve">Направление подготовки: </w:t>
      </w:r>
    </w:p>
    <w:p w:rsidR="00C97331" w:rsidRPr="00C97331" w:rsidRDefault="00C97331" w:rsidP="00C97331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97331">
        <w:rPr>
          <w:b/>
          <w:lang w:eastAsia="en-US" w:bidi="en-US"/>
        </w:rPr>
        <w:t>51.03.02. НАРОДНАЯ ХУДОЖЕСТВЕННАЯ КУЛЬТУРА</w:t>
      </w:r>
    </w:p>
    <w:p w:rsidR="00C97331" w:rsidRPr="00C97331" w:rsidRDefault="00C97331" w:rsidP="00C97331">
      <w:pPr>
        <w:ind w:firstLine="567"/>
        <w:jc w:val="center"/>
        <w:rPr>
          <w:b/>
          <w:lang w:eastAsia="en-US" w:bidi="en-US"/>
        </w:rPr>
      </w:pPr>
      <w:r w:rsidRPr="00C97331">
        <w:rPr>
          <w:b/>
          <w:bCs/>
          <w:lang w:eastAsia="zh-CN" w:bidi="en-US"/>
        </w:rPr>
        <w:t xml:space="preserve">Профиль подготовки: </w:t>
      </w:r>
      <w:r w:rsidRPr="00C97331">
        <w:rPr>
          <w:lang w:eastAsia="en-US" w:bidi="en-US"/>
        </w:rPr>
        <w:t>Режиссура любительского театра</w:t>
      </w:r>
    </w:p>
    <w:p w:rsidR="00C97331" w:rsidRPr="00C97331" w:rsidRDefault="00C97331" w:rsidP="00C97331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97331">
        <w:rPr>
          <w:b/>
          <w:bCs/>
          <w:lang w:eastAsia="zh-CN" w:bidi="en-US"/>
        </w:rPr>
        <w:t xml:space="preserve">Квалификация </w:t>
      </w:r>
      <w:proofErr w:type="gramStart"/>
      <w:r w:rsidRPr="00C97331">
        <w:rPr>
          <w:b/>
          <w:bCs/>
          <w:lang w:eastAsia="zh-CN" w:bidi="en-US"/>
        </w:rPr>
        <w:t xml:space="preserve">выпускника:  </w:t>
      </w:r>
      <w:r w:rsidRPr="00C97331">
        <w:rPr>
          <w:lang w:eastAsia="en-US" w:bidi="en-US"/>
        </w:rPr>
        <w:t>бакалавр</w:t>
      </w:r>
      <w:proofErr w:type="gramEnd"/>
    </w:p>
    <w:p w:rsidR="00C97331" w:rsidRPr="00C97331" w:rsidRDefault="00C97331" w:rsidP="00C97331">
      <w:pPr>
        <w:jc w:val="center"/>
        <w:rPr>
          <w:bCs/>
          <w:lang w:eastAsia="zh-CN" w:bidi="en-US"/>
        </w:rPr>
      </w:pPr>
      <w:r w:rsidRPr="00C97331">
        <w:rPr>
          <w:b/>
          <w:bCs/>
          <w:lang w:eastAsia="zh-CN" w:bidi="en-US"/>
        </w:rPr>
        <w:t xml:space="preserve">Форма обучения: </w:t>
      </w:r>
      <w:r w:rsidRPr="00C97331">
        <w:rPr>
          <w:bCs/>
          <w:lang w:eastAsia="zh-CN" w:bidi="en-US"/>
        </w:rPr>
        <w:t>заочная</w:t>
      </w:r>
    </w:p>
    <w:p w:rsidR="00C97331" w:rsidRPr="00C97331" w:rsidRDefault="00C97331" w:rsidP="00C97331">
      <w:pPr>
        <w:ind w:firstLine="567"/>
        <w:rPr>
          <w:b/>
          <w:sz w:val="28"/>
          <w:szCs w:val="28"/>
          <w:lang w:eastAsia="en-US" w:bidi="en-US"/>
        </w:rPr>
      </w:pPr>
    </w:p>
    <w:p w:rsidR="006B5186" w:rsidRPr="006B5186" w:rsidRDefault="006B5186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6B5186" w:rsidRPr="006B5186" w:rsidRDefault="006B5186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6B5186" w:rsidRDefault="006B5186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B81FBC" w:rsidRDefault="00B81FBC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B81FBC" w:rsidRPr="006B5186" w:rsidRDefault="00B81FBC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6B5186" w:rsidRPr="006B5186" w:rsidRDefault="006B5186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6B5186" w:rsidRPr="006B5186" w:rsidRDefault="006B5186" w:rsidP="003843E3">
      <w:pPr>
        <w:rPr>
          <w:b/>
          <w:bCs/>
          <w:lang w:eastAsia="zh-CN" w:bidi="en-US"/>
        </w:rPr>
      </w:pPr>
    </w:p>
    <w:p w:rsidR="006B5186" w:rsidRPr="006B5186" w:rsidRDefault="006B5186" w:rsidP="006B5186">
      <w:pPr>
        <w:ind w:left="-142" w:firstLine="142"/>
        <w:jc w:val="center"/>
        <w:rPr>
          <w:b/>
          <w:bCs/>
          <w:lang w:eastAsia="zh-CN" w:bidi="en-US"/>
        </w:rPr>
      </w:pPr>
    </w:p>
    <w:p w:rsidR="00431022" w:rsidRDefault="00431022" w:rsidP="007E456F">
      <w:pPr>
        <w:jc w:val="center"/>
        <w:rPr>
          <w:u w:val="single"/>
        </w:rPr>
      </w:pPr>
    </w:p>
    <w:p w:rsidR="00431022" w:rsidRDefault="00431022" w:rsidP="007E456F">
      <w:pPr>
        <w:jc w:val="center"/>
        <w:rPr>
          <w:u w:val="single"/>
        </w:rPr>
      </w:pPr>
    </w:p>
    <w:p w:rsidR="006007B4" w:rsidRPr="0012784B" w:rsidRDefault="006007B4" w:rsidP="007E456F">
      <w:pPr>
        <w:jc w:val="center"/>
        <w:rPr>
          <w:sz w:val="28"/>
          <w:szCs w:val="28"/>
          <w:u w:val="single"/>
        </w:rPr>
      </w:pPr>
    </w:p>
    <w:p w:rsidR="00477CD7" w:rsidRDefault="00477CD7" w:rsidP="0012784B">
      <w:pPr>
        <w:rPr>
          <w:sz w:val="28"/>
          <w:szCs w:val="28"/>
        </w:rPr>
      </w:pP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ind w:left="1069"/>
        <w:contextualSpacing/>
        <w:jc w:val="center"/>
        <w:rPr>
          <w:b/>
          <w:bCs/>
          <w:i/>
          <w:iCs/>
          <w:sz w:val="28"/>
          <w:szCs w:val="28"/>
        </w:rPr>
      </w:pPr>
      <w:r w:rsidRPr="00001A38">
        <w:rPr>
          <w:b/>
          <w:bCs/>
          <w:i/>
          <w:iCs/>
          <w:sz w:val="28"/>
          <w:szCs w:val="28"/>
        </w:rPr>
        <w:lastRenderedPageBreak/>
        <w:t xml:space="preserve">Компетенции обучающегося, формируемые в результате </w:t>
      </w:r>
      <w:proofErr w:type="gramStart"/>
      <w:r w:rsidRPr="00001A38">
        <w:rPr>
          <w:b/>
          <w:bCs/>
          <w:i/>
          <w:iCs/>
          <w:sz w:val="28"/>
          <w:szCs w:val="28"/>
        </w:rPr>
        <w:t>прохождения  практики</w:t>
      </w:r>
      <w:proofErr w:type="gramEnd"/>
      <w:r w:rsidRPr="00001A3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учебной </w:t>
      </w: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jc w:val="both"/>
        <w:rPr>
          <w:b/>
          <w:bCs/>
          <w:i/>
          <w:iCs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2836"/>
        <w:gridCol w:w="3969"/>
      </w:tblGrid>
      <w:tr w:rsidR="00C97331" w:rsidRPr="00C97331" w:rsidTr="00A1427E">
        <w:trPr>
          <w:trHeight w:val="515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sz w:val="22"/>
                <w:szCs w:val="22"/>
              </w:rPr>
              <w:t>Коды</w:t>
            </w:r>
          </w:p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iCs/>
                <w:sz w:val="22"/>
                <w:szCs w:val="22"/>
              </w:rPr>
              <w:t>Наименование</w:t>
            </w:r>
            <w:r w:rsidRPr="00C97331">
              <w:rPr>
                <w:b/>
                <w:sz w:val="22"/>
                <w:szCs w:val="22"/>
              </w:rPr>
              <w:t xml:space="preserve"> компетенций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sz w:val="22"/>
                <w:szCs w:val="22"/>
              </w:rPr>
              <w:t>Индикаторы</w:t>
            </w:r>
          </w:p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sz w:val="22"/>
                <w:szCs w:val="22"/>
              </w:rPr>
              <w:t>компетенций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97331">
              <w:rPr>
                <w:b/>
                <w:sz w:val="22"/>
                <w:szCs w:val="22"/>
              </w:rPr>
              <w:t>Планируемые результаты обучения, соотнесенные с индикаторами достижения компетенций</w:t>
            </w:r>
          </w:p>
        </w:tc>
      </w:tr>
      <w:tr w:rsidR="00C97331" w:rsidRPr="00C97331" w:rsidTr="00A1427E">
        <w:trPr>
          <w:trHeight w:val="2530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both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УК -1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 осуществлять  поиск, критический анализ и синтез информации,  применять  системный подход для решения поставленных задач.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УК-1.1 - Анализирует поставленную задачу через выделение ее базовых составляющих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УК-1.2 - Находит и критически оценивает информацию, необходимую для решения задачи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УК-1.3 - Сопоставляет разные источники информации с целью выявления их противоречий и поиска достоверных суждений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УК-1.4 - Предлагает различные варианты решения задачи, оценивая их последствия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УК-1.5 - Формулирует собственную гражданскую и мировоззренческую позицию с опорой на системный анализ философских взглядов и исторических закономерностей, процессов, явлений и событий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7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основные методы анализа; 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закономерности исторического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развития;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основные философские категории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 проблемы познания мира;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методы изучения сценического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произведения;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профессиональную терминологию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критически осмысливать и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обобщать теоретическую информацию;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анализировать проблемную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ситуацию как систему, выявляя ее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элементы и связи между ними;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формулировать проблему и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осуществлять поиск вариантов ее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решения, используя доступные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источники информации;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определять стратегию действий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для выхода из проблемной ситуации;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методом критического анализа;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навыками системного подхода к</w:t>
            </w:r>
          </w:p>
          <w:p w:rsidR="00C97331" w:rsidRPr="00C97331" w:rsidRDefault="00C97331" w:rsidP="00C97331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решению творческих задач</w:t>
            </w:r>
          </w:p>
        </w:tc>
      </w:tr>
      <w:tr w:rsidR="00C97331" w:rsidRPr="00C97331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t>УК-4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 осуществлять деловую  коммуникацию в устной и письменной формах на государственном языке РФ и иностранном(</w:t>
            </w:r>
            <w:proofErr w:type="spellStart"/>
            <w:r w:rsidRPr="00C97331">
              <w:rPr>
                <w:sz w:val="20"/>
                <w:szCs w:val="20"/>
              </w:rPr>
              <w:t>ых</w:t>
            </w:r>
            <w:proofErr w:type="spellEnd"/>
            <w:r w:rsidRPr="00C97331">
              <w:rPr>
                <w:sz w:val="20"/>
                <w:szCs w:val="20"/>
              </w:rPr>
              <w:t>) языке(ах).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УК-4.1 Заключает контракты с подрядчиками с соблюдением законодательства в области авторского права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12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jc w:val="both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УК-4.2 Умеет работать в команде, управлять командой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jc w:val="both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 xml:space="preserve">УК-4.3 владеет деловой коммуникацией, современными </w:t>
            </w:r>
            <w:proofErr w:type="spellStart"/>
            <w:r w:rsidRPr="00C97331">
              <w:rPr>
                <w:sz w:val="20"/>
                <w:szCs w:val="20"/>
                <w:lang w:eastAsia="en-US"/>
              </w:rPr>
              <w:t>digital</w:t>
            </w:r>
            <w:proofErr w:type="spellEnd"/>
            <w:r w:rsidRPr="00C97331">
              <w:rPr>
                <w:sz w:val="20"/>
                <w:szCs w:val="20"/>
                <w:lang w:eastAsia="en-US"/>
              </w:rPr>
              <w:t xml:space="preserve"> инструментами для командной работы над проектами в сфере культуры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УК-4.4 - Владеет системой норм русского литературного языка, родного языка и нормами иностранного (-ых) языка (-</w:t>
            </w:r>
            <w:proofErr w:type="spellStart"/>
            <w:r w:rsidRPr="00C97331">
              <w:rPr>
                <w:sz w:val="20"/>
                <w:szCs w:val="20"/>
              </w:rPr>
              <w:t>ов</w:t>
            </w:r>
            <w:proofErr w:type="spellEnd"/>
            <w:r w:rsidRPr="00C97331">
              <w:rPr>
                <w:sz w:val="20"/>
                <w:szCs w:val="20"/>
              </w:rPr>
              <w:t xml:space="preserve">); способен </w:t>
            </w:r>
            <w:r w:rsidRPr="00C97331">
              <w:rPr>
                <w:sz w:val="20"/>
                <w:szCs w:val="20"/>
              </w:rPr>
              <w:lastRenderedPageBreak/>
              <w:t>логически и грамматически верно строить устную и письменную речь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формы речи (устной и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письменной);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особенности основных функциональных стилей;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языковой материал русского и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иностранного языка, необходимый и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достаточный для общения в различных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средах и сферах речевой деятельности;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современные коммуникативные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технологии;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ориентироваться в различных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речевых ситуациях;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понимать основное содержание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профессиональных текстов на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иностранном языке;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воспринимать различные типы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речи, выделяя в них значимую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информацию;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вести основные типы диалога,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соблюдая нормы речевого этикета, с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учетом межкультурного речевого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lastRenderedPageBreak/>
              <w:t>этикета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изучаемым иностранным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языком как целостной системой, его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основными грамматическими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категориями;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навыками коммуникации, в том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числе на иностранном (</w:t>
            </w:r>
            <w:proofErr w:type="spellStart"/>
            <w:r w:rsidRPr="00C97331">
              <w:rPr>
                <w:sz w:val="20"/>
                <w:szCs w:val="20"/>
              </w:rPr>
              <w:t>ых</w:t>
            </w:r>
            <w:proofErr w:type="spellEnd"/>
            <w:r w:rsidRPr="00C97331">
              <w:rPr>
                <w:sz w:val="20"/>
                <w:szCs w:val="20"/>
              </w:rPr>
              <w:t>) языке (ах),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для академического и</w:t>
            </w:r>
          </w:p>
          <w:p w:rsidR="00C97331" w:rsidRPr="00C97331" w:rsidRDefault="00C97331" w:rsidP="00C97331">
            <w:pPr>
              <w:tabs>
                <w:tab w:val="left" w:pos="34"/>
                <w:tab w:val="left" w:pos="176"/>
                <w:tab w:val="left" w:pos="252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профессионального взаимодействия</w:t>
            </w:r>
          </w:p>
        </w:tc>
      </w:tr>
      <w:tr w:rsidR="00C97331" w:rsidRPr="00C97331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lastRenderedPageBreak/>
              <w:t>УК-8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jc w:val="both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УК-8.1 - Формирует культуру безопасного и ответственного поведения; выявляет и устраняет проблемы, связанные с нарушениями техники безопасности на рабочем месте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jc w:val="both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 xml:space="preserve">УК-8.2 - Осуществляет действия по предотвращению возникновения чрезвычайных ситуаций (природного и техногенного происхождения) на рабочем месте, в том числе с применением средств защиты 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правовые, нормативные и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организационные основы безопасности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жизнедеятельности;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средства и методы повышения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безопасности жизнедеятельности;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основы физиологии человека и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рациональные условия его деятельности;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выявлять и устранять проблемы,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связанные с нарушениями техники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безопасности на рабочем месте;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предотвращать возникновение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чрезвычайных ситуаций (природного и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техногенного происхождения) на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рабочем месте, в </w:t>
            </w:r>
            <w:proofErr w:type="spellStart"/>
            <w:r w:rsidRPr="00C97331">
              <w:rPr>
                <w:sz w:val="20"/>
                <w:szCs w:val="20"/>
              </w:rPr>
              <w:t>т.ч</w:t>
            </w:r>
            <w:proofErr w:type="spellEnd"/>
            <w:r w:rsidRPr="00C97331">
              <w:rPr>
                <w:sz w:val="20"/>
                <w:szCs w:val="20"/>
              </w:rPr>
              <w:t>. с помощью средств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защиты;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принимать участие в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спасательных и неотложных аварийно-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восстановительных мероприятиях в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случае возникновения чрезвычайных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ситуаций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навыками обеспечения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безопасных условий</w:t>
            </w:r>
          </w:p>
          <w:p w:rsidR="00C97331" w:rsidRPr="00C97331" w:rsidRDefault="00C97331" w:rsidP="00C97331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жизнедеятельности, в том числе при возникновении чрезвычайных ситуаций и военных конфликтов.</w:t>
            </w:r>
          </w:p>
        </w:tc>
      </w:tr>
      <w:tr w:rsidR="00C97331" w:rsidRPr="00C97331" w:rsidTr="00A1427E">
        <w:trPr>
          <w:trHeight w:val="2068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t>УК-9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  <w:szCs w:val="20"/>
              </w:rPr>
            </w:pPr>
            <w:r w:rsidRPr="00C97331">
              <w:rPr>
                <w:color w:val="000000"/>
                <w:sz w:val="20"/>
                <w:szCs w:val="20"/>
              </w:rPr>
              <w:t>УК-9.1 - Понимает базовые принципы функционирования экономики и экономического развития, цели и формы участия государства в экономике.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  <w:szCs w:val="20"/>
              </w:rPr>
            </w:pPr>
          </w:p>
          <w:p w:rsidR="00C97331" w:rsidRPr="00C97331" w:rsidRDefault="00C97331" w:rsidP="00C97331">
            <w:pPr>
              <w:ind w:left="142"/>
              <w:rPr>
                <w:sz w:val="20"/>
                <w:szCs w:val="20"/>
              </w:rPr>
            </w:pPr>
            <w:r w:rsidRPr="00C97331">
              <w:rPr>
                <w:bCs/>
                <w:color w:val="000000"/>
                <w:sz w:val="20"/>
                <w:szCs w:val="20"/>
              </w:rPr>
              <w:t>УК-9.2</w:t>
            </w:r>
            <w:r w:rsidRPr="00C97331">
              <w:rPr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C97331">
              <w:rPr>
                <w:sz w:val="20"/>
                <w:szCs w:val="20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  <w:r w:rsidRPr="00C97331">
              <w:rPr>
                <w:sz w:val="20"/>
                <w:szCs w:val="20"/>
              </w:rPr>
              <w:t xml:space="preserve"> понятийный аппарат экономической науки, базовые принципы функционирования экономики, цели и механизмы основных видов социальной экономической политики </w:t>
            </w:r>
          </w:p>
          <w:p w:rsidR="00C97331" w:rsidRPr="00C97331" w:rsidRDefault="00C97331" w:rsidP="00C97331">
            <w:pPr>
              <w:autoSpaceDE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использовать методы экономического и финансового планирования для достижения поставленной цели </w:t>
            </w:r>
          </w:p>
          <w:p w:rsidR="00C97331" w:rsidRPr="00C97331" w:rsidRDefault="00C97331" w:rsidP="00C97331">
            <w:pPr>
              <w:autoSpaceDE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навыками применения экономических инструментов для управления финансами, с учетом экономических и финансовых рисков в различных областях жизнедеятельности</w:t>
            </w:r>
          </w:p>
        </w:tc>
      </w:tr>
      <w:tr w:rsidR="00C97331" w:rsidRPr="00C97331" w:rsidTr="00A1427E">
        <w:trPr>
          <w:trHeight w:val="792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lastRenderedPageBreak/>
              <w:t>УК-10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формировать нетерпимое отношение к коррупционному поведению.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УК-10.1.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УК-10.2.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</w:p>
          <w:p w:rsidR="00C97331" w:rsidRPr="00C97331" w:rsidRDefault="00C97331" w:rsidP="00C97331">
            <w:pPr>
              <w:widowControl w:val="0"/>
              <w:autoSpaceDE w:val="0"/>
              <w:autoSpaceDN w:val="0"/>
              <w:ind w:left="143" w:right="130"/>
              <w:rPr>
                <w:sz w:val="20"/>
                <w:szCs w:val="20"/>
                <w:lang w:eastAsia="en-US"/>
              </w:rPr>
            </w:pPr>
            <w:r w:rsidRPr="00C97331">
              <w:rPr>
                <w:sz w:val="20"/>
                <w:szCs w:val="20"/>
                <w:lang w:eastAsia="en-US"/>
              </w:rPr>
              <w:t>УК-10.3. Соблюдает правила общественного взаимодействия на основе нетерпимого отношения к коррупции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</w:p>
          <w:p w:rsidR="00C97331" w:rsidRPr="00C97331" w:rsidRDefault="00C97331" w:rsidP="00C97331">
            <w:pPr>
              <w:autoSpaceDE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основные термины и понятия гражданского права, используемые в антикоррупционном законодательстве, действующее антикоррупционное законодательство и практику его применения;</w:t>
            </w:r>
          </w:p>
          <w:p w:rsidR="00C97331" w:rsidRPr="00C97331" w:rsidRDefault="00C97331" w:rsidP="00C97331">
            <w:pPr>
              <w:autoSpaceDE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правильно толковать гражданско-правовые термины, используемые в антикоррупционном законодательстве; давать оценку коррупционному поведению и применять на практике антикоррупционное законодательство </w:t>
            </w:r>
          </w:p>
          <w:p w:rsidR="00C97331" w:rsidRPr="00C97331" w:rsidRDefault="00C97331" w:rsidP="00C97331">
            <w:pPr>
              <w:autoSpaceDE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навыками правильного толкования гражданско-правовых терминов, используемых в антикоррупционном законодательстве, а так же навыками применения на практике антикоррупционного законодательства, правовой квалификацией коррупционного поведения и его пресечения</w:t>
            </w:r>
          </w:p>
        </w:tc>
      </w:tr>
      <w:tr w:rsidR="00C97331" w:rsidRPr="00C97331" w:rsidTr="00A1427E">
        <w:trPr>
          <w:trHeight w:val="2632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t>ОПК-4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ориентироваться в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проблематике современной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государственной культурной политики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Российской Федерации.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ОПК-4.1. Выявляет современные проблемы государственной культурной политики Российской Федерации </w:t>
            </w:r>
          </w:p>
          <w:p w:rsidR="00C97331" w:rsidRPr="00C97331" w:rsidRDefault="00C97331" w:rsidP="00C97331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7331" w:rsidRPr="00C97331" w:rsidRDefault="00C97331" w:rsidP="00C97331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ОПК-4.2. Понимает основные принципы регулирования (управления) в области культуры и искусства </w:t>
            </w:r>
          </w:p>
          <w:p w:rsidR="00C97331" w:rsidRPr="00C97331" w:rsidRDefault="00C97331" w:rsidP="00C97331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ОПК-4.3. Определяет приоритетные направления современной государственной культурной политики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  <w:r w:rsidRPr="00C97331">
              <w:rPr>
                <w:sz w:val="20"/>
                <w:szCs w:val="20"/>
              </w:rPr>
              <w:t xml:space="preserve"> основные направления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государственной политики Российской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Федерации в сфере культуры.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применять нормы государственной политики Российской Федерации в сфере культуры в своей профессиональной деятельности.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способностью анализировать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проблемы и динамику в области сохранения культурного наследия.</w:t>
            </w:r>
          </w:p>
        </w:tc>
      </w:tr>
      <w:tr w:rsidR="00C97331" w:rsidRPr="00C97331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t>ПК-1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Владеет теорией и практикой режиссерского анализа и сценического воплощения произведений художественной литературы-драматургии, прозы, поэзии - основами </w:t>
            </w:r>
            <w:proofErr w:type="spellStart"/>
            <w:r w:rsidRPr="00C97331">
              <w:rPr>
                <w:sz w:val="20"/>
                <w:szCs w:val="20"/>
              </w:rPr>
              <w:t>инсценирования</w:t>
            </w:r>
            <w:proofErr w:type="spellEnd"/>
            <w:r w:rsidRPr="00C97331">
              <w:rPr>
                <w:sz w:val="20"/>
                <w:szCs w:val="20"/>
              </w:rPr>
              <w:t>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ПК1.1 Основы режиссуры и актерского мастерства.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ПК1.2 Знает и разбирается в современной и классической драматургии, прозе, поэзии.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ПК1.3 Умеет планировать, разрабатывать и согласовывать план творческо-производственной работы в том числе с использованием макетов и экспликаций.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  <w:r w:rsidRPr="00C97331">
              <w:rPr>
                <w:sz w:val="20"/>
                <w:szCs w:val="20"/>
              </w:rPr>
              <w:t xml:space="preserve"> основные положения теории и практики режиссерского анализа и сценического воплощения произведений художественной литературы- драматургии, прозы, поэзии; основные принципы </w:t>
            </w:r>
            <w:proofErr w:type="spellStart"/>
            <w:r w:rsidRPr="00C97331">
              <w:rPr>
                <w:sz w:val="20"/>
                <w:szCs w:val="20"/>
              </w:rPr>
              <w:t>инсценирования</w:t>
            </w:r>
            <w:proofErr w:type="spellEnd"/>
            <w:r w:rsidRPr="00C97331">
              <w:rPr>
                <w:sz w:val="20"/>
                <w:szCs w:val="20"/>
              </w:rPr>
              <w:t>;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творчески применять полученные знания на практике;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искусством создания сценических экспликаций на основе анализа произведений литературы.</w:t>
            </w:r>
          </w:p>
        </w:tc>
      </w:tr>
      <w:tr w:rsidR="00C97331" w:rsidRPr="00C97331" w:rsidTr="00A1427E">
        <w:trPr>
          <w:trHeight w:val="3266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lastRenderedPageBreak/>
              <w:t>ПК-2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Умеет применять разнообразные выразительные средства в постановочной работе: пространственное решение, музыка, свет, шумы, пластическая разработка.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ПК2.2 Умеет работать в команде с композитором и ставить ему задачи.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ПК2.2 Умеет работать в команде с балетмейстером и ставить ему задачи.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ПК2.3 Знает основные виды театрального грима и может применять знания на практике.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ПК2.3. Пластически подготовлен, знает элементы театрального костюма и композиции.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Знать: </w:t>
            </w:r>
            <w:r w:rsidRPr="00C97331">
              <w:rPr>
                <w:sz w:val="20"/>
                <w:szCs w:val="20"/>
              </w:rPr>
              <w:t>основы работы с композитором; основы работы с балетмейстером; основы сценографии и техники сцены; основы сценического грима; основные этапы истории костюма; нормы культурно-исторического этикета;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Уметь: </w:t>
            </w:r>
            <w:r w:rsidRPr="00C97331">
              <w:rPr>
                <w:sz w:val="20"/>
                <w:szCs w:val="20"/>
              </w:rPr>
              <w:t>использовать во благо постановки опыт и знания других создателей спектакля; использовать познания в области сценического грима на практике; создать подробную экспликацию спектакля, включающие все компоненты постановки;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основами пространственного решения спектакля; основами музыкального решения спектакля; навыками пластического решения образов; основами разработки световой партитуры спектакля;  знаниями в области создания сценических шумов, навыком использования знаний в области сценического грима на практике;</w:t>
            </w:r>
          </w:p>
        </w:tc>
      </w:tr>
      <w:tr w:rsidR="00C97331" w:rsidRPr="00C97331" w:rsidTr="00A1427E">
        <w:trPr>
          <w:trHeight w:val="650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97331">
              <w:rPr>
                <w:rFonts w:eastAsia="Calibri"/>
                <w:lang w:eastAsia="en-US"/>
              </w:rPr>
              <w:t>ПК-3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Способность выполнять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функции художественного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руководителя этнокультурного центра, клубного учреждения и других учреждений культуры.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 ПК3.1Знает законы и иные нормативные правовые акты Российской Федерации, касающиеся деятельности организаций исполнительских искусств;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ПК3.2 Способен руководить в пределах полномочий, определенных учредительными документами и (или) трудовым договором, творческой деятельностью организации исполнительских искусств, неся ответственность за художественно-творческие результаты деятельности организации.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ПК3.3 Способен обеспечить художественное качество репертуара, определить готовность спектаклей и принять решение об их публичном исполнении.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Знать: </w:t>
            </w:r>
            <w:r w:rsidRPr="00C97331">
              <w:rPr>
                <w:sz w:val="20"/>
                <w:szCs w:val="20"/>
              </w:rPr>
              <w:t>содержание работы этнокультурных центров и других учреждений культуры и функциональные обязанности их руководителей; основы законодательства РФ о культуре; нормативные документы вышестоящих органов по вопросам культуры и искусств; функции и технологию творческо-производственного процесса; теорию и практику менеджмента.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разрабатывать стратегические и перспективные планы развития этнокультурного центра и других учреждений культуры; использовать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организационно-административные, психолого-педагогические и финансово-экономические методы управления деятельностью этнокультурного центра и других учреждений культуры; анализировать деятельность современных зарубежных этнокультурных центров и других учреждений культуры.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Владеть: </w:t>
            </w:r>
            <w:r w:rsidRPr="00C97331">
              <w:rPr>
                <w:sz w:val="20"/>
                <w:szCs w:val="20"/>
              </w:rPr>
              <w:t>навыками работы художественного руководителя и организацией деятельности этнокультурного центра, клубного учреждения и других учреждений культуры.</w:t>
            </w:r>
          </w:p>
        </w:tc>
      </w:tr>
      <w:tr w:rsidR="00C97331" w:rsidRPr="00C97331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97331">
              <w:t>ПК-6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Способность принимать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участие в формировании общего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мирового научного,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образовательного и культурно-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информационного пространства,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трансляции и сохранения в нем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lastRenderedPageBreak/>
              <w:t>культурного наследия народов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России, достижений в различных видах народного художественного творчества.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lastRenderedPageBreak/>
              <w:t xml:space="preserve">ПК6.1 Способен к подготовке и проведению научно- исследовательских работ с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использованием знаний фундаментальных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прикладных дисциплин в области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художественной культуры.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ПК6.2 Готов принимать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участие в формировании общего мирового научного,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lastRenderedPageBreak/>
              <w:t>и образовательного культурно-мирового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информационного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пространства, трансляции и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сохранения в нем культурного наследия народов России,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наследия достижений в различных видах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народного, художественного, культурного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творчества.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C97331">
              <w:rPr>
                <w:sz w:val="20"/>
                <w:szCs w:val="20"/>
              </w:rPr>
              <w:t>теоретико- методологические основы культурного наследия народов России, достижений в различных видах народного художественного творчества; основные формы и методы сохранения и трансляции культурного наследия народов России.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Уметь: </w:t>
            </w:r>
            <w:r w:rsidRPr="00C97331">
              <w:rPr>
                <w:sz w:val="20"/>
                <w:szCs w:val="20"/>
              </w:rPr>
              <w:t>проводить маркетинговую деятельность для прогнозирования основных тенденций в развитии общего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мирового научного, образовательного и культурно-информационного пространства </w:t>
            </w:r>
            <w:r w:rsidRPr="00C97331">
              <w:rPr>
                <w:sz w:val="20"/>
                <w:szCs w:val="20"/>
              </w:rPr>
              <w:lastRenderedPageBreak/>
              <w:t>в целях сохранения культурного наследия народов России, достижений в различных видах народного художественного творчества; организовывать образовательное и культурно-информационное пространство в целях трансляции и сохранения в нем культурного наследия народов России, достижений в различных видах народного художественного творчества.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формами и методами трансляции и сохранения культурного наследия народов России; сотрудничества со СМИ, культурно-охранными и культурно-информационными  практиками.</w:t>
            </w:r>
          </w:p>
        </w:tc>
      </w:tr>
      <w:tr w:rsidR="00C97331" w:rsidRPr="00C97331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97331">
              <w:lastRenderedPageBreak/>
              <w:t>ПК-9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Способность участвовать в научно-методическом обеспечении деятельности коллективов народного художественного творчества, этнокультурных учреждений и организаций.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ПК9.1 Способен в коллективе разработать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и внедрить методику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организации и руководства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этнокультурными центрами, любительскими театрами, а также методические основы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обучения теории и истории народной художественной культуры в различных типах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учебных заведений;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ПК9.2 Способен участвовать в организационно-методической деятельности по подготовке и проведению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фестивалей, конкурсов, смотров, олимпиад, праздников, выставок, мастер-классов,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семинаров, конференций и других мероприятий с участием этнокультурных центров,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любительских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театров,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а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также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образовательных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организаций,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осуществляющих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подготовку учащихся в области теории и истории народной художественной культуры;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Знать: </w:t>
            </w:r>
            <w:r w:rsidRPr="00C97331">
              <w:rPr>
                <w:sz w:val="20"/>
                <w:szCs w:val="20"/>
              </w:rPr>
              <w:t>о современных процессах, явлениях и тенденциях в области народной художественной культуры; методику написания научных статей, программ и учебно-методических пособий для коллективов народного художественного творчества, этнокультурных учреждений и организаций.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Уметь: </w:t>
            </w:r>
            <w:r w:rsidRPr="00C97331">
              <w:rPr>
                <w:sz w:val="20"/>
                <w:szCs w:val="20"/>
              </w:rPr>
              <w:t xml:space="preserve">собирать, обобщать, классифицировать и анализировать эмпирическую информацию по научно-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методической деятельности коллективов народного художественного творчества, этнокультурных учреждений и организаций; обосновывать необходимость в научно-методическом обеспечении деятельности коллективов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народного художественного творчества, этнокультурных учреждений и организаций.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методами сбора и анализа эмпирической информации; методикой написания научных статей, программ и учебно-методических пособий для коллективов народного художественного творчества, этнокультурных учреждений и организаций.</w:t>
            </w:r>
          </w:p>
        </w:tc>
      </w:tr>
      <w:tr w:rsidR="00C97331" w:rsidRPr="00C97331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97331">
              <w:t>ПК-10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Способность планировать и осуществлять административно- организационную деятельность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учреждений и организаций,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занимающихся развитием народной художественной культуры и народного </w:t>
            </w:r>
            <w:r w:rsidRPr="00C97331">
              <w:rPr>
                <w:sz w:val="20"/>
                <w:szCs w:val="20"/>
              </w:rPr>
              <w:lastRenderedPageBreak/>
              <w:t>художественного творчества.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lastRenderedPageBreak/>
              <w:t>ПК10.1 Способен разработать бизнес-план развития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этнокультурного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центра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ПК10.2 Способен осуществлять текущее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планирование и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административно-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организационную деятельность по отдельным видам работ в этнокультурном центре.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ПК10.3 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Знать:</w:t>
            </w:r>
            <w:r w:rsidRPr="00C97331">
              <w:rPr>
                <w:sz w:val="20"/>
                <w:szCs w:val="20"/>
              </w:rPr>
              <w:t xml:space="preserve"> основные тенденции в развитии народной художественной культуры и народного художественного творчества в современном обществе; теоретические аспекты планирования административно- организационной деятельности учреждений и организаций, занимающихся развитием народной художественной культуры и народного художественного творчества.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применять полученные знания для поэтапного и конструктивного планирования и в осуществлении </w:t>
            </w:r>
            <w:r w:rsidRPr="00C97331">
              <w:rPr>
                <w:sz w:val="20"/>
                <w:szCs w:val="20"/>
              </w:rPr>
              <w:lastRenderedPageBreak/>
              <w:t xml:space="preserve">административно-организационной деятельности учреждений и организаций, занимающихся развитием народной художественной культуры и народного художественного творчества. 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Владеть: </w:t>
            </w:r>
            <w:r w:rsidRPr="00C97331">
              <w:rPr>
                <w:sz w:val="20"/>
                <w:szCs w:val="20"/>
              </w:rPr>
              <w:t>навыками планирования, проектирования и осуществления административно-организационной деятельности учреждений и организаций, занимающихся развитием народной художественной культуры и народного художественного творчества.</w:t>
            </w:r>
          </w:p>
        </w:tc>
      </w:tr>
      <w:tr w:rsidR="00C97331" w:rsidRPr="00C97331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97331">
              <w:lastRenderedPageBreak/>
              <w:t>ПК-11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 организовать насыщенный художественными поисками, продуктивный репетиционный процесс в творческом партнерстве с участниками самодеятельного театрального  коллектива, способствовать обогащению и раскрытию их личностного и творческого потенциала.</w:t>
            </w:r>
          </w:p>
        </w:tc>
        <w:tc>
          <w:tcPr>
            <w:tcW w:w="2836" w:type="dxa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ПК11.1 Способен создать благоприятную творческую атмосферу во время репетиционного процесса. ПК11.2 Способен создать творческую атмосферу во. время репетиции, донести до всех участников цели репетиционного процесса. 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Знать: </w:t>
            </w:r>
            <w:r w:rsidRPr="00C97331">
              <w:rPr>
                <w:sz w:val="20"/>
                <w:szCs w:val="20"/>
              </w:rPr>
              <w:t>принципы создания благоприятной творческой атмосферы; основы репетиционного процесса;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создать творческую атмосферу во время репетиции; поставить, сформулировать и донести до всех участников цели репетиционного процесса; влиять на раскрытие творческого потенциала участников -актеров самодеятельного театрального коллектива;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 xml:space="preserve">Владеть: </w:t>
            </w:r>
            <w:r w:rsidRPr="00C97331">
              <w:rPr>
                <w:sz w:val="20"/>
                <w:szCs w:val="20"/>
              </w:rPr>
              <w:t>основами психологии актерского  творчества;   основами теоретической и практической режиссуры</w:t>
            </w:r>
          </w:p>
        </w:tc>
      </w:tr>
      <w:tr w:rsidR="00C97331" w:rsidRPr="00C97331" w:rsidTr="00A1427E">
        <w:trPr>
          <w:trHeight w:val="504"/>
        </w:trPr>
        <w:tc>
          <w:tcPr>
            <w:tcW w:w="1134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97331">
              <w:t>ПК-12</w:t>
            </w:r>
          </w:p>
        </w:tc>
        <w:tc>
          <w:tcPr>
            <w:tcW w:w="2126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>Способен к совместной работе с создателями сценического произведения, в том числе, с художником, композитором, дирижером, балетмейстером.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ПК12.1 Способен обеспечить совместно с директором (генеральным директором) выполнение организацией обязательств перед зрителями (слушателями), творческими работниками организации, авторами и исполнителями используемых произведений (фонограмм), а также другими партнерами по творческой деятельности. ПК12.2 Принимает меры по обеспечению организации квалифицированными творческими кадрами, рациональному использованию и развитию их профессиональных знаний и умений, созданию безопасных и благоприятных условий труда для их жизни и здоровья, соблюдению требований законодательства о труде. 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sz w:val="20"/>
                <w:szCs w:val="20"/>
              </w:rPr>
              <w:t xml:space="preserve">ПК12.3 Обеспечивает соблюдение трудовой и творческой дисциплины работников художественно-творческого состава организации. Поручает </w:t>
            </w:r>
            <w:r w:rsidRPr="00C97331">
              <w:rPr>
                <w:sz w:val="20"/>
                <w:szCs w:val="20"/>
              </w:rPr>
              <w:lastRenderedPageBreak/>
              <w:t>ведение отдельных направлений творческой деятельности другим работникам художественно-творческой части.</w:t>
            </w:r>
          </w:p>
        </w:tc>
        <w:tc>
          <w:tcPr>
            <w:tcW w:w="3969" w:type="dxa"/>
            <w:shd w:val="clear" w:color="auto" w:fill="auto"/>
          </w:tcPr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C97331">
              <w:rPr>
                <w:sz w:val="20"/>
                <w:szCs w:val="20"/>
              </w:rPr>
              <w:t xml:space="preserve">основы работы с композитором; основы работы с балетмейстером; основы работы с художником; основы сценографии и техники сцены; </w:t>
            </w:r>
          </w:p>
          <w:p w:rsidR="00C97331" w:rsidRPr="00C97331" w:rsidRDefault="00C97331" w:rsidP="00C97331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Уметь:</w:t>
            </w:r>
            <w:r w:rsidRPr="00C97331">
              <w:rPr>
                <w:sz w:val="20"/>
                <w:szCs w:val="20"/>
              </w:rPr>
              <w:t xml:space="preserve"> поставить общие постановочные задачи перед другими создателями спектакля; использовать во благо постановки опыт и знания других создателей спектакля;</w:t>
            </w:r>
          </w:p>
          <w:p w:rsidR="00C97331" w:rsidRPr="00C97331" w:rsidRDefault="00C97331" w:rsidP="00C973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7331">
              <w:rPr>
                <w:b/>
                <w:sz w:val="20"/>
                <w:szCs w:val="20"/>
              </w:rPr>
              <w:t>Владеть:</w:t>
            </w:r>
            <w:r w:rsidRPr="00C97331">
              <w:rPr>
                <w:sz w:val="20"/>
                <w:szCs w:val="20"/>
              </w:rPr>
              <w:t xml:space="preserve"> способностью воспринимать и  использовать знания представителей смежных  специальностей на  практике.</w:t>
            </w:r>
          </w:p>
        </w:tc>
      </w:tr>
    </w:tbl>
    <w:p w:rsidR="00001A38" w:rsidRPr="00D67D03" w:rsidRDefault="00001A38" w:rsidP="0012784B">
      <w:pPr>
        <w:rPr>
          <w:sz w:val="28"/>
          <w:szCs w:val="28"/>
        </w:rPr>
      </w:pPr>
    </w:p>
    <w:p w:rsidR="006007B4" w:rsidRDefault="006007B4" w:rsidP="0012784B">
      <w:pPr>
        <w:rPr>
          <w:u w:val="single"/>
        </w:rPr>
      </w:pPr>
    </w:p>
    <w:p w:rsidR="00596F7F" w:rsidRPr="00596F7F" w:rsidRDefault="00596F7F" w:rsidP="00596F7F">
      <w:pPr>
        <w:jc w:val="center"/>
        <w:rPr>
          <w:b/>
          <w:bCs/>
          <w:sz w:val="28"/>
          <w:szCs w:val="28"/>
        </w:rPr>
      </w:pPr>
      <w:r w:rsidRPr="00596F7F">
        <w:rPr>
          <w:b/>
          <w:bCs/>
          <w:sz w:val="28"/>
          <w:szCs w:val="28"/>
        </w:rPr>
        <w:t>Примерный перечень оценочных средств</w:t>
      </w:r>
    </w:p>
    <w:p w:rsidR="00431022" w:rsidRPr="00D36593" w:rsidRDefault="00431022" w:rsidP="007E456F">
      <w:pPr>
        <w:jc w:val="center"/>
        <w:rPr>
          <w:u w:val="single"/>
        </w:rPr>
      </w:pPr>
    </w:p>
    <w:p w:rsidR="007E456F" w:rsidRPr="00D36593" w:rsidRDefault="007E456F" w:rsidP="007E456F">
      <w:pPr>
        <w:jc w:val="center"/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5061"/>
        <w:gridCol w:w="3530"/>
      </w:tblGrid>
      <w:tr w:rsidR="00596F7F" w:rsidRPr="00D36593" w:rsidTr="00596F7F">
        <w:trPr>
          <w:trHeight w:val="2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D72D53">
            <w:pPr>
              <w:jc w:val="center"/>
              <w:rPr>
                <w:rFonts w:eastAsia="Calibri"/>
              </w:rPr>
            </w:pPr>
            <w:r w:rsidRPr="00D36593">
              <w:t xml:space="preserve">Оценочные средства </w:t>
            </w:r>
          </w:p>
        </w:tc>
      </w:tr>
      <w:tr w:rsidR="00596F7F" w:rsidRPr="00D36593" w:rsidTr="00596F7F">
        <w:trPr>
          <w:trHeight w:val="56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5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  <w:vertAlign w:val="superscript"/>
              </w:rPr>
            </w:pPr>
            <w:r w:rsidRPr="00D36593">
              <w:t>Контролируемые разделы, темы, модули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</w:tr>
      <w:tr w:rsidR="00323EAC" w:rsidRPr="00D36593" w:rsidTr="00C36733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AC" w:rsidRPr="00D36593" w:rsidRDefault="00323EAC">
            <w:pPr>
              <w:rPr>
                <w:rFonts w:eastAsia="Calibri"/>
              </w:rPr>
            </w:pPr>
          </w:p>
        </w:tc>
        <w:tc>
          <w:tcPr>
            <w:tcW w:w="5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AC" w:rsidRPr="00D36593" w:rsidRDefault="00323EAC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 w:rsidP="004C5B2F">
            <w:pPr>
              <w:jc w:val="center"/>
              <w:rPr>
                <w:rFonts w:eastAsia="Calibri"/>
              </w:rPr>
            </w:pPr>
            <w:r w:rsidRPr="00D36593">
              <w:t>Вид</w:t>
            </w:r>
          </w:p>
        </w:tc>
      </w:tr>
      <w:tr w:rsidR="00323EAC" w:rsidRPr="00D36593" w:rsidTr="00C36733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1A1E4E">
            <w:pPr>
              <w:rPr>
                <w:rFonts w:eastAsia="Calibri"/>
              </w:rPr>
            </w:pPr>
            <w:r>
              <w:rPr>
                <w:rFonts w:eastAsia="Calibri"/>
              </w:rPr>
              <w:t>Производственная (преддипломная) практики</w:t>
            </w:r>
          </w:p>
          <w:p w:rsidR="00323EAC" w:rsidRPr="00D36593" w:rsidRDefault="00323EAC" w:rsidP="001A1E4E">
            <w:pPr>
              <w:rPr>
                <w:rFonts w:eastAsia="Calibri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 w:rsidP="00885EE8">
            <w:pPr>
              <w:rPr>
                <w:rFonts w:eastAsia="Calibri"/>
              </w:rPr>
            </w:pPr>
          </w:p>
        </w:tc>
      </w:tr>
      <w:tr w:rsidR="00323EAC" w:rsidRPr="00D36593" w:rsidTr="00C36733">
        <w:trPr>
          <w:trHeight w:val="1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 w:rsidP="001A1E4E">
            <w:pPr>
              <w:rPr>
                <w:bCs/>
              </w:rPr>
            </w:pPr>
            <w:r>
              <w:rPr>
                <w:bCs/>
              </w:rPr>
              <w:t>Программа практики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Кейс-задание</w:t>
            </w:r>
          </w:p>
        </w:tc>
      </w:tr>
      <w:tr w:rsidR="00323EAC" w:rsidRPr="00D36593" w:rsidTr="00C36733">
        <w:trPr>
          <w:trHeight w:val="1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1A1E4E">
            <w:pPr>
              <w:rPr>
                <w:bCs/>
              </w:rPr>
            </w:pPr>
            <w:r>
              <w:rPr>
                <w:bCs/>
              </w:rPr>
              <w:t>Дневник практики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Кейс-задание</w:t>
            </w:r>
          </w:p>
        </w:tc>
      </w:tr>
      <w:tr w:rsidR="00323EAC" w:rsidRPr="00D36593" w:rsidTr="00C36733">
        <w:trPr>
          <w:trHeight w:val="1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1A1E4E">
            <w:pPr>
              <w:rPr>
                <w:sz w:val="22"/>
              </w:rPr>
            </w:pPr>
            <w:r>
              <w:rPr>
                <w:sz w:val="22"/>
              </w:rPr>
              <w:t>Отчет по практике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Задания проекта</w:t>
            </w:r>
          </w:p>
        </w:tc>
      </w:tr>
      <w:tr w:rsidR="00323EAC" w:rsidRPr="00D36593" w:rsidTr="00C36733">
        <w:trPr>
          <w:trHeight w:val="1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1A1E4E">
            <w:pPr>
              <w:rPr>
                <w:sz w:val="2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Default="00323EAC" w:rsidP="00885EE8">
            <w:pPr>
              <w:rPr>
                <w:rFonts w:eastAsia="Calibri"/>
              </w:rPr>
            </w:pPr>
          </w:p>
        </w:tc>
      </w:tr>
      <w:tr w:rsidR="00323EAC" w:rsidRPr="00D36593" w:rsidTr="00C36733">
        <w:trPr>
          <w:trHeight w:val="14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>
            <w:pPr>
              <w:jc w:val="center"/>
              <w:rPr>
                <w:rFonts w:eastAsia="Calibri"/>
              </w:rPr>
            </w:pPr>
            <w:r w:rsidRPr="00D36593">
              <w:t>Всего: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AC" w:rsidRPr="00D36593" w:rsidRDefault="00323EAC">
            <w:pPr>
              <w:jc w:val="center"/>
              <w:rPr>
                <w:rFonts w:eastAsia="Calibri"/>
              </w:rPr>
            </w:pPr>
          </w:p>
        </w:tc>
      </w:tr>
    </w:tbl>
    <w:p w:rsidR="007E456F" w:rsidRPr="00D36593" w:rsidRDefault="007E456F" w:rsidP="007E456F">
      <w:pPr>
        <w:rPr>
          <w:rFonts w:eastAsia="Calibri"/>
        </w:rPr>
      </w:pPr>
    </w:p>
    <w:p w:rsidR="002723BD" w:rsidRDefault="002723BD" w:rsidP="00596F7F">
      <w:pPr>
        <w:spacing w:line="360" w:lineRule="auto"/>
        <w:jc w:val="center"/>
        <w:rPr>
          <w:b/>
          <w:sz w:val="28"/>
          <w:szCs w:val="28"/>
        </w:rPr>
      </w:pPr>
    </w:p>
    <w:p w:rsidR="00950D69" w:rsidRDefault="00950D69" w:rsidP="00596F7F">
      <w:pPr>
        <w:spacing w:line="360" w:lineRule="auto"/>
        <w:jc w:val="center"/>
        <w:rPr>
          <w:b/>
          <w:sz w:val="28"/>
          <w:szCs w:val="28"/>
        </w:rPr>
      </w:pPr>
    </w:p>
    <w:p w:rsidR="007E456F" w:rsidRPr="00596F7F" w:rsidRDefault="00596F7F" w:rsidP="00596F7F">
      <w:pPr>
        <w:spacing w:line="360" w:lineRule="auto"/>
        <w:jc w:val="center"/>
        <w:rPr>
          <w:b/>
          <w:sz w:val="28"/>
          <w:szCs w:val="28"/>
        </w:rPr>
      </w:pPr>
      <w:r w:rsidRPr="00596F7F">
        <w:rPr>
          <w:b/>
          <w:sz w:val="28"/>
          <w:szCs w:val="28"/>
        </w:rPr>
        <w:t>Характеристика оценочного средства</w:t>
      </w:r>
    </w:p>
    <w:p w:rsidR="007E456F" w:rsidRPr="00D36593" w:rsidRDefault="007E456F" w:rsidP="007E456F">
      <w:pPr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15"/>
        <w:gridCol w:w="3085"/>
        <w:gridCol w:w="2779"/>
      </w:tblGrid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Наименование оценочного средства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Характеристика оценочного средства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Представление оценочного средства в ФОС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Кейс-задание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rPr>
                <w:rFonts w:eastAsia="Calibri"/>
              </w:rPr>
            </w:pPr>
            <w:r w:rsidRPr="00D36593"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Задания для решения кейс-задания 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Проект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</w:t>
            </w:r>
            <w:r w:rsidRPr="00D36593">
              <w:lastRenderedPageBreak/>
              <w:t xml:space="preserve">практических задач и проблем, ориентироваться в информационном пространстве и уровень </w:t>
            </w:r>
            <w:proofErr w:type="spellStart"/>
            <w:r w:rsidRPr="00D36593">
              <w:t>сформированности</w:t>
            </w:r>
            <w:proofErr w:type="spellEnd"/>
            <w:r w:rsidRPr="00D36593"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  <w:jc w:val="center"/>
            </w:pPr>
            <w:r w:rsidRPr="00D36593">
              <w:lastRenderedPageBreak/>
              <w:t xml:space="preserve">Темы групповых и/или индивидуальных проектов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lastRenderedPageBreak/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Конференция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 w:rsidP="0017193E">
            <w:pPr>
              <w:pStyle w:val="Default"/>
            </w:pPr>
            <w:r>
              <w:t xml:space="preserve">Форма </w:t>
            </w:r>
            <w:r w:rsidRPr="0017193E">
              <w:rPr>
                <w:shd w:val="clear" w:color="auto" w:fill="FFFFFF"/>
              </w:rPr>
              <w:t>организации научной деятельности, при которой</w:t>
            </w:r>
            <w:r w:rsidRPr="0017193E">
              <w:rPr>
                <w:rStyle w:val="apple-converted-space"/>
                <w:shd w:val="clear" w:color="auto" w:fill="FFFFFF"/>
              </w:rPr>
              <w:t>  студенты</w:t>
            </w:r>
            <w:r w:rsidRPr="0017193E">
              <w:rPr>
                <w:shd w:val="clear" w:color="auto" w:fill="FFFFFF"/>
              </w:rPr>
              <w:t xml:space="preserve"> представляют и обсуждают свои работы.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pStyle w:val="Default"/>
              <w:jc w:val="center"/>
            </w:pPr>
            <w:r>
              <w:t>содержание работ</w:t>
            </w:r>
          </w:p>
        </w:tc>
      </w:tr>
    </w:tbl>
    <w:p w:rsidR="007E456F" w:rsidRPr="00D36593" w:rsidRDefault="007E456F" w:rsidP="007E456F">
      <w:pPr>
        <w:spacing w:line="360" w:lineRule="auto"/>
        <w:jc w:val="both"/>
        <w:rPr>
          <w:rFonts w:eastAsia="Calibri"/>
        </w:rPr>
      </w:pPr>
    </w:p>
    <w:p w:rsidR="00596F7F" w:rsidRDefault="00596F7F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E53BA" w:rsidRDefault="00FE53BA" w:rsidP="006B5186">
      <w:pPr>
        <w:pStyle w:val="Default"/>
        <w:rPr>
          <w:b/>
          <w:sz w:val="28"/>
          <w:szCs w:val="28"/>
        </w:rPr>
      </w:pPr>
    </w:p>
    <w:p w:rsidR="00FE53BA" w:rsidRDefault="00FE53BA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Pr="00D72FCA" w:rsidRDefault="008D3477" w:rsidP="008D3477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>Задание для входного контроля</w:t>
      </w:r>
    </w:p>
    <w:p w:rsidR="008D3477" w:rsidRDefault="008D3477" w:rsidP="008D347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D3477" w:rsidRDefault="008D3477" w:rsidP="008D347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Кейс-задание:</w:t>
      </w: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документа</w:t>
      </w: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«ПРОГРАММА </w:t>
      </w:r>
      <w:proofErr w:type="gramStart"/>
      <w:r w:rsidR="00670F73">
        <w:rPr>
          <w:rFonts w:eastAsia="Calibri"/>
          <w:sz w:val="28"/>
          <w:szCs w:val="28"/>
          <w:lang w:eastAsia="en-US"/>
        </w:rPr>
        <w:t xml:space="preserve">ПРОИЗВОДСТВЕННОЙ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E53BA">
        <w:rPr>
          <w:rFonts w:eastAsia="Calibri"/>
          <w:sz w:val="28"/>
          <w:szCs w:val="28"/>
          <w:lang w:eastAsia="en-US"/>
        </w:rPr>
        <w:t>ПРЕДДИПЛОМНОЙ</w:t>
      </w:r>
      <w:proofErr w:type="gramEnd"/>
      <w:r w:rsidR="00FE53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ПРАКТИКИ»</w:t>
      </w: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содержит:</w:t>
      </w:r>
    </w:p>
    <w:p w:rsidR="008D3477" w:rsidRDefault="008D3477" w:rsidP="008D3477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Данные о студенте</w:t>
      </w:r>
    </w:p>
    <w:p w:rsidR="008D3477" w:rsidRDefault="008D3477" w:rsidP="008D3477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Сроки прохождения практики</w:t>
      </w:r>
    </w:p>
    <w:p w:rsidR="008D3477" w:rsidRDefault="008D3477" w:rsidP="008D3477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место практики (вызов на практику с подписью и печатью должностного лица организации)</w:t>
      </w:r>
    </w:p>
    <w:p w:rsidR="008D3477" w:rsidRDefault="008D3477" w:rsidP="008D3477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Сформулированные цели и задачи практики</w:t>
      </w:r>
    </w:p>
    <w:p w:rsidR="008D3477" w:rsidRDefault="008D3477" w:rsidP="008D3477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План-график практики на весь период</w:t>
      </w: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предоставляется для контроля руководителю практики и утверждается на заседании кафедры.</w:t>
      </w:r>
    </w:p>
    <w:p w:rsidR="008D3477" w:rsidRPr="007E7DCC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D3477" w:rsidRPr="007E7DCC" w:rsidRDefault="008D3477" w:rsidP="008D347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  <w:r w:rsidRPr="00D664D7">
        <w:rPr>
          <w:sz w:val="28"/>
          <w:szCs w:val="28"/>
          <w:u w:val="single"/>
          <w:lang w:eastAsia="ar-SA"/>
        </w:rPr>
        <w:t>Форма документа</w:t>
      </w:r>
    </w:p>
    <w:p w:rsidR="008D3477" w:rsidRDefault="008D3477" w:rsidP="008D3477">
      <w:pPr>
        <w:shd w:val="clear" w:color="auto" w:fill="FFFFFF"/>
        <w:suppressAutoHyphens/>
        <w:spacing w:line="276" w:lineRule="auto"/>
        <w:jc w:val="center"/>
        <w:rPr>
          <w:b/>
          <w:color w:val="000000"/>
          <w:spacing w:val="1"/>
          <w:lang w:eastAsia="ar-SA"/>
        </w:rPr>
      </w:pP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jc w:val="center"/>
        <w:rPr>
          <w:b/>
          <w:color w:val="000000"/>
          <w:spacing w:val="1"/>
          <w:lang w:eastAsia="ar-SA"/>
        </w:rPr>
      </w:pPr>
      <w:r w:rsidRPr="007E7DCC">
        <w:rPr>
          <w:b/>
          <w:color w:val="000000"/>
          <w:spacing w:val="1"/>
          <w:lang w:eastAsia="ar-SA"/>
        </w:rPr>
        <w:lastRenderedPageBreak/>
        <w:t>ПРОГРАММА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jc w:val="center"/>
        <w:rPr>
          <w:b/>
          <w:color w:val="000000"/>
          <w:spacing w:val="1"/>
          <w:lang w:eastAsia="ar-SA"/>
        </w:rPr>
      </w:pPr>
      <w:r>
        <w:rPr>
          <w:b/>
          <w:color w:val="000000"/>
          <w:spacing w:val="1"/>
          <w:lang w:eastAsia="ar-SA"/>
        </w:rPr>
        <w:t>ПРЕДДИПЛОМНОЙ</w:t>
      </w:r>
      <w:r w:rsidRPr="007E7DCC">
        <w:rPr>
          <w:b/>
          <w:color w:val="000000"/>
          <w:spacing w:val="1"/>
          <w:lang w:eastAsia="ar-SA"/>
        </w:rPr>
        <w:t xml:space="preserve"> </w:t>
      </w:r>
      <w:r w:rsidR="00670F73">
        <w:rPr>
          <w:b/>
          <w:color w:val="000000"/>
          <w:spacing w:val="1"/>
          <w:lang w:eastAsia="ar-SA"/>
        </w:rPr>
        <w:t xml:space="preserve">ПРОИЗВОДСТВЕННОЙ </w:t>
      </w:r>
      <w:r w:rsidRPr="007E7DCC">
        <w:rPr>
          <w:b/>
          <w:color w:val="000000"/>
          <w:spacing w:val="1"/>
          <w:lang w:eastAsia="ar-SA"/>
        </w:rPr>
        <w:t>ПРАКТИКИ</w:t>
      </w:r>
    </w:p>
    <w:p w:rsidR="008D3477" w:rsidRPr="007E7DCC" w:rsidRDefault="008D3477" w:rsidP="008D3477">
      <w:pPr>
        <w:shd w:val="clear" w:color="auto" w:fill="FFFFFF"/>
        <w:suppressAutoHyphens/>
        <w:spacing w:line="220" w:lineRule="exact"/>
        <w:jc w:val="center"/>
        <w:rPr>
          <w:b/>
          <w:color w:val="000000"/>
          <w:spacing w:val="1"/>
          <w:sz w:val="18"/>
          <w:szCs w:val="18"/>
          <w:lang w:eastAsia="ar-SA"/>
        </w:rPr>
      </w:pPr>
    </w:p>
    <w:p w:rsidR="008D3477" w:rsidRPr="007E7DCC" w:rsidRDefault="006B5186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 xml:space="preserve">Студент ____ курса 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>ФИО ______________________________________________________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>Научный руководитель, ФИО ____________________________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 xml:space="preserve">1. Сроки прохождения практики: 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>2. Место прохождения практики: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>3. Цель: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  <w:r w:rsidRPr="007E7DCC">
        <w:rPr>
          <w:color w:val="000000"/>
          <w:spacing w:val="1"/>
          <w:sz w:val="28"/>
          <w:szCs w:val="28"/>
          <w:lang w:eastAsia="ar-SA"/>
        </w:rPr>
        <w:t>4. Задачи (сжатый перечень):</w:t>
      </w: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rPr>
          <w:color w:val="000000"/>
          <w:spacing w:val="1"/>
          <w:sz w:val="28"/>
          <w:szCs w:val="28"/>
          <w:lang w:eastAsia="ar-SA"/>
        </w:rPr>
      </w:pPr>
    </w:p>
    <w:p w:rsidR="008D3477" w:rsidRPr="007E7DCC" w:rsidRDefault="008D3477" w:rsidP="008D3477">
      <w:pPr>
        <w:shd w:val="clear" w:color="auto" w:fill="FFFFFF"/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7E7DCC">
        <w:rPr>
          <w:b/>
          <w:color w:val="000000"/>
          <w:spacing w:val="1"/>
          <w:sz w:val="28"/>
          <w:szCs w:val="28"/>
          <w:lang w:eastAsia="ar-SA"/>
        </w:rPr>
        <w:t>План-график выполнения работ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"/>
        <w:gridCol w:w="5526"/>
        <w:gridCol w:w="3401"/>
      </w:tblGrid>
      <w:tr w:rsidR="008D3477" w:rsidRPr="007E7DCC" w:rsidTr="008D3477">
        <w:trPr>
          <w:trHeight w:hRule="exact" w:val="43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200" w:lineRule="exact"/>
              <w:jc w:val="center"/>
              <w:rPr>
                <w:sz w:val="28"/>
                <w:szCs w:val="28"/>
                <w:lang w:eastAsia="ar-SA"/>
              </w:rPr>
            </w:pPr>
            <w:r w:rsidRPr="007E7DCC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200" w:lineRule="exact"/>
              <w:ind w:left="1478" w:hanging="1518"/>
              <w:jc w:val="center"/>
              <w:rPr>
                <w:sz w:val="28"/>
                <w:szCs w:val="28"/>
                <w:lang w:eastAsia="ar-SA"/>
              </w:rPr>
            </w:pPr>
            <w:r w:rsidRPr="007E7DCC">
              <w:rPr>
                <w:color w:val="000000"/>
                <w:spacing w:val="-1"/>
                <w:sz w:val="28"/>
                <w:szCs w:val="28"/>
                <w:lang w:eastAsia="ar-SA"/>
              </w:rPr>
              <w:t>Этапы прохождения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200" w:lineRule="exact"/>
              <w:ind w:right="-40"/>
              <w:jc w:val="center"/>
              <w:rPr>
                <w:sz w:val="28"/>
                <w:szCs w:val="28"/>
                <w:lang w:eastAsia="ar-SA"/>
              </w:rPr>
            </w:pPr>
            <w:r w:rsidRPr="007E7DCC">
              <w:rPr>
                <w:color w:val="000000"/>
                <w:spacing w:val="1"/>
                <w:sz w:val="28"/>
                <w:szCs w:val="28"/>
                <w:lang w:eastAsia="ar-SA"/>
              </w:rPr>
              <w:t xml:space="preserve">Сроки </w:t>
            </w:r>
            <w:r w:rsidRPr="007E7DCC">
              <w:rPr>
                <w:color w:val="000000"/>
                <w:sz w:val="28"/>
                <w:szCs w:val="28"/>
                <w:lang w:eastAsia="ar-SA"/>
              </w:rPr>
              <w:t>выполнения</w:t>
            </w:r>
          </w:p>
        </w:tc>
      </w:tr>
      <w:tr w:rsidR="008D3477" w:rsidRPr="007E7DCC" w:rsidTr="008D3477">
        <w:trPr>
          <w:trHeight w:hRule="exact" w:val="26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80" w:lineRule="exact"/>
              <w:jc w:val="center"/>
              <w:rPr>
                <w:lang w:eastAsia="ar-SA"/>
              </w:rPr>
            </w:pPr>
            <w:r w:rsidRPr="00671695">
              <w:rPr>
                <w:lang w:eastAsia="ar-SA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60" w:lineRule="exact"/>
              <w:ind w:left="1478"/>
              <w:rPr>
                <w:color w:val="000000"/>
                <w:spacing w:val="-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160" w:lineRule="exact"/>
              <w:ind w:right="106"/>
              <w:rPr>
                <w:color w:val="000000"/>
                <w:spacing w:val="1"/>
                <w:sz w:val="28"/>
                <w:szCs w:val="28"/>
                <w:lang w:eastAsia="ar-SA"/>
              </w:rPr>
            </w:pPr>
          </w:p>
        </w:tc>
      </w:tr>
      <w:tr w:rsidR="008D3477" w:rsidRPr="007E7DCC" w:rsidTr="008D3477">
        <w:trPr>
          <w:trHeight w:hRule="exact" w:val="2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80" w:lineRule="exact"/>
              <w:jc w:val="center"/>
              <w:rPr>
                <w:lang w:eastAsia="ar-SA"/>
              </w:rPr>
            </w:pPr>
            <w:r w:rsidRPr="00671695">
              <w:rPr>
                <w:lang w:eastAsia="ar-SA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60" w:lineRule="exact"/>
              <w:ind w:left="1478"/>
              <w:rPr>
                <w:color w:val="000000"/>
                <w:spacing w:val="-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160" w:lineRule="exact"/>
              <w:ind w:right="106"/>
              <w:rPr>
                <w:color w:val="000000"/>
                <w:spacing w:val="1"/>
                <w:sz w:val="28"/>
                <w:szCs w:val="28"/>
                <w:lang w:eastAsia="ar-SA"/>
              </w:rPr>
            </w:pPr>
          </w:p>
        </w:tc>
      </w:tr>
      <w:tr w:rsidR="008D3477" w:rsidRPr="007E7DCC" w:rsidTr="008D3477">
        <w:trPr>
          <w:trHeight w:hRule="exact" w:val="2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80" w:lineRule="exact"/>
              <w:jc w:val="center"/>
              <w:rPr>
                <w:lang w:eastAsia="ar-SA"/>
              </w:rPr>
            </w:pPr>
            <w:r w:rsidRPr="00671695">
              <w:rPr>
                <w:lang w:eastAsia="ar-SA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60" w:lineRule="exact"/>
              <w:ind w:left="1478"/>
              <w:rPr>
                <w:color w:val="000000"/>
                <w:spacing w:val="-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160" w:lineRule="exact"/>
              <w:ind w:right="106"/>
              <w:rPr>
                <w:color w:val="000000"/>
                <w:spacing w:val="1"/>
                <w:sz w:val="28"/>
                <w:szCs w:val="28"/>
                <w:lang w:eastAsia="ar-SA"/>
              </w:rPr>
            </w:pPr>
          </w:p>
        </w:tc>
      </w:tr>
      <w:tr w:rsidR="008D3477" w:rsidRPr="007E7DCC" w:rsidTr="008D3477">
        <w:trPr>
          <w:trHeight w:hRule="exact" w:val="28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80" w:lineRule="exact"/>
              <w:jc w:val="center"/>
              <w:rPr>
                <w:lang w:eastAsia="ar-SA"/>
              </w:rPr>
            </w:pPr>
            <w:r w:rsidRPr="00671695">
              <w:rPr>
                <w:lang w:eastAsia="ar-SA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60" w:lineRule="exact"/>
              <w:ind w:left="1478"/>
              <w:rPr>
                <w:color w:val="000000"/>
                <w:spacing w:val="-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160" w:lineRule="exact"/>
              <w:ind w:right="106"/>
              <w:rPr>
                <w:color w:val="000000"/>
                <w:spacing w:val="1"/>
                <w:sz w:val="28"/>
                <w:szCs w:val="28"/>
                <w:lang w:eastAsia="ar-SA"/>
              </w:rPr>
            </w:pPr>
          </w:p>
        </w:tc>
      </w:tr>
      <w:tr w:rsidR="008D3477" w:rsidRPr="007E7DCC" w:rsidTr="008D3477">
        <w:trPr>
          <w:trHeight w:hRule="exact" w:val="2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80" w:lineRule="exact"/>
              <w:jc w:val="center"/>
              <w:rPr>
                <w:lang w:eastAsia="ar-SA"/>
              </w:rPr>
            </w:pPr>
            <w:r w:rsidRPr="00671695">
              <w:rPr>
                <w:lang w:eastAsia="ar-SA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671695" w:rsidRDefault="008D3477" w:rsidP="008D3477">
            <w:pPr>
              <w:shd w:val="clear" w:color="auto" w:fill="FFFFFF"/>
              <w:suppressAutoHyphens/>
              <w:spacing w:line="160" w:lineRule="exact"/>
              <w:ind w:left="1478"/>
              <w:rPr>
                <w:color w:val="000000"/>
                <w:spacing w:val="-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477" w:rsidRPr="007E7DCC" w:rsidRDefault="008D3477" w:rsidP="008D3477">
            <w:pPr>
              <w:shd w:val="clear" w:color="auto" w:fill="FFFFFF"/>
              <w:suppressAutoHyphens/>
              <w:spacing w:line="160" w:lineRule="exact"/>
              <w:ind w:right="106"/>
              <w:rPr>
                <w:color w:val="000000"/>
                <w:spacing w:val="1"/>
                <w:sz w:val="28"/>
                <w:szCs w:val="28"/>
                <w:lang w:eastAsia="ar-SA"/>
              </w:rPr>
            </w:pPr>
          </w:p>
        </w:tc>
      </w:tr>
    </w:tbl>
    <w:p w:rsidR="008D3477" w:rsidRPr="007E7DCC" w:rsidRDefault="008D3477" w:rsidP="008D3477">
      <w:pPr>
        <w:shd w:val="clear" w:color="auto" w:fill="FFFFFF"/>
        <w:suppressAutoHyphens/>
        <w:spacing w:before="384"/>
        <w:ind w:left="773" w:hanging="773"/>
        <w:rPr>
          <w:sz w:val="28"/>
          <w:szCs w:val="28"/>
          <w:lang w:eastAsia="ar-SA"/>
        </w:rPr>
      </w:pPr>
      <w:r w:rsidRPr="007E7DCC">
        <w:rPr>
          <w:color w:val="000000"/>
          <w:sz w:val="28"/>
          <w:szCs w:val="28"/>
          <w:lang w:eastAsia="ar-SA"/>
        </w:rPr>
        <w:t>Подпись студента _____________________________</w:t>
      </w:r>
    </w:p>
    <w:p w:rsidR="008D3477" w:rsidRPr="007E7DCC" w:rsidRDefault="00671695" w:rsidP="008D347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8D3477" w:rsidRPr="007E7DCC">
        <w:rPr>
          <w:sz w:val="28"/>
          <w:szCs w:val="28"/>
          <w:lang w:eastAsia="ar-SA"/>
        </w:rPr>
        <w:t xml:space="preserve">уководитель </w:t>
      </w:r>
    </w:p>
    <w:p w:rsidR="008D3477" w:rsidRPr="007E7DCC" w:rsidRDefault="00671695" w:rsidP="008D347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практики</w:t>
      </w:r>
      <w:r w:rsidR="008D3477" w:rsidRPr="007E7DCC">
        <w:rPr>
          <w:sz w:val="28"/>
          <w:szCs w:val="28"/>
          <w:lang w:eastAsia="ar-SA"/>
        </w:rPr>
        <w:t>______________________________</w:t>
      </w:r>
    </w:p>
    <w:p w:rsidR="008D3477" w:rsidRDefault="008D3477" w:rsidP="008D347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D3477" w:rsidRDefault="008D3477" w:rsidP="008D347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D3477" w:rsidRDefault="008D3477" w:rsidP="008D347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Критерии оценки:</w:t>
      </w:r>
    </w:p>
    <w:p w:rsidR="008D3477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Зачтено – </w:t>
      </w:r>
      <w:r w:rsidRPr="00E404DA">
        <w:rPr>
          <w:rFonts w:eastAsia="Calibri"/>
          <w:sz w:val="28"/>
          <w:szCs w:val="28"/>
          <w:lang w:eastAsia="en-US"/>
        </w:rPr>
        <w:t xml:space="preserve">план практики </w:t>
      </w:r>
      <w:r>
        <w:rPr>
          <w:rFonts w:eastAsia="Calibri"/>
          <w:sz w:val="28"/>
          <w:szCs w:val="28"/>
          <w:lang w:eastAsia="en-US"/>
        </w:rPr>
        <w:t>тщательно продуман и четко изложен</w:t>
      </w:r>
      <w:r w:rsidRPr="00E404D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программа практики реально выполнима</w:t>
      </w:r>
    </w:p>
    <w:p w:rsidR="008D3477" w:rsidRPr="00E404DA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404DA">
        <w:rPr>
          <w:rFonts w:eastAsia="Calibri"/>
          <w:b/>
          <w:sz w:val="28"/>
          <w:szCs w:val="28"/>
          <w:lang w:eastAsia="en-US"/>
        </w:rPr>
        <w:t>Не зачтено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Pr="00E404DA">
        <w:rPr>
          <w:rFonts w:eastAsia="Calibri"/>
          <w:sz w:val="28"/>
          <w:szCs w:val="28"/>
          <w:lang w:eastAsia="en-US"/>
        </w:rPr>
        <w:t>план сумбурен, не ясен, программа отсутствует</w:t>
      </w:r>
      <w:r>
        <w:rPr>
          <w:rFonts w:eastAsia="Calibri"/>
          <w:sz w:val="28"/>
          <w:szCs w:val="28"/>
          <w:lang w:eastAsia="en-US"/>
        </w:rPr>
        <w:t>.</w:t>
      </w:r>
    </w:p>
    <w:p w:rsidR="008D3477" w:rsidRPr="00E404DA" w:rsidRDefault="008D3477" w:rsidP="008D347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71695" w:rsidRDefault="00671695" w:rsidP="006B5186">
      <w:pPr>
        <w:pStyle w:val="Default"/>
        <w:rPr>
          <w:b/>
          <w:sz w:val="28"/>
          <w:szCs w:val="28"/>
        </w:rPr>
      </w:pPr>
    </w:p>
    <w:p w:rsidR="00671695" w:rsidRDefault="00671695" w:rsidP="001A1E4E">
      <w:pPr>
        <w:pStyle w:val="Default"/>
        <w:jc w:val="center"/>
        <w:rPr>
          <w:b/>
          <w:sz w:val="28"/>
          <w:szCs w:val="28"/>
        </w:rPr>
      </w:pPr>
    </w:p>
    <w:p w:rsidR="008C7264" w:rsidRPr="00D72FCA" w:rsidRDefault="008C7264" w:rsidP="008C7264">
      <w:pPr>
        <w:pStyle w:val="Default"/>
        <w:jc w:val="center"/>
        <w:rPr>
          <w:b/>
          <w:sz w:val="28"/>
          <w:szCs w:val="28"/>
        </w:rPr>
      </w:pPr>
      <w:r w:rsidRPr="00D72FCA">
        <w:rPr>
          <w:b/>
          <w:sz w:val="28"/>
          <w:szCs w:val="28"/>
        </w:rPr>
        <w:t>«Московский государственный институт культуры»</w:t>
      </w:r>
    </w:p>
    <w:p w:rsidR="008C7264" w:rsidRDefault="008C7264" w:rsidP="008C726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Кафедра режиссуры и мастерства актера</w:t>
      </w:r>
    </w:p>
    <w:p w:rsidR="008C7264" w:rsidRDefault="008C7264" w:rsidP="008C7264">
      <w:pPr>
        <w:pStyle w:val="Default"/>
        <w:jc w:val="center"/>
        <w:rPr>
          <w:b/>
          <w:bCs/>
          <w:sz w:val="28"/>
          <w:szCs w:val="28"/>
        </w:rPr>
      </w:pPr>
    </w:p>
    <w:p w:rsidR="008C7264" w:rsidRDefault="008C7264" w:rsidP="008C7264">
      <w:pPr>
        <w:spacing w:line="360" w:lineRule="auto"/>
        <w:jc w:val="both"/>
        <w:rPr>
          <w:rFonts w:eastAsia="Calibri"/>
        </w:rPr>
      </w:pPr>
    </w:p>
    <w:p w:rsidR="008C7264" w:rsidRDefault="008C7264" w:rsidP="008C726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текущего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8C7264" w:rsidRDefault="008C7264" w:rsidP="008C7264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Кейс-задание</w:t>
      </w:r>
    </w:p>
    <w:p w:rsidR="008C7264" w:rsidRDefault="008C7264" w:rsidP="008C7264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Задания по </w:t>
      </w:r>
      <w:r w:rsidR="0054746B">
        <w:rPr>
          <w:rFonts w:eastAsia="Calibri"/>
          <w:b/>
          <w:sz w:val="28"/>
          <w:szCs w:val="28"/>
        </w:rPr>
        <w:t xml:space="preserve">работе над </w:t>
      </w:r>
      <w:r w:rsidR="00FE53BA">
        <w:rPr>
          <w:rFonts w:eastAsia="Calibri"/>
          <w:b/>
          <w:sz w:val="28"/>
          <w:szCs w:val="28"/>
        </w:rPr>
        <w:t xml:space="preserve">постановкой </w:t>
      </w:r>
      <w:r w:rsidR="0054746B">
        <w:rPr>
          <w:rFonts w:eastAsia="Calibri"/>
          <w:b/>
          <w:sz w:val="28"/>
          <w:szCs w:val="28"/>
        </w:rPr>
        <w:t>спектакл</w:t>
      </w:r>
      <w:r w:rsidR="00FE53BA">
        <w:rPr>
          <w:rFonts w:eastAsia="Calibri"/>
          <w:b/>
          <w:sz w:val="28"/>
          <w:szCs w:val="28"/>
        </w:rPr>
        <w:t>я</w:t>
      </w:r>
      <w:r w:rsidR="0054746B">
        <w:rPr>
          <w:rFonts w:eastAsia="Calibri"/>
          <w:b/>
          <w:sz w:val="28"/>
          <w:szCs w:val="28"/>
        </w:rPr>
        <w:t>:</w:t>
      </w:r>
    </w:p>
    <w:p w:rsidR="008C7264" w:rsidRPr="00A007EC" w:rsidRDefault="00DA42EA" w:rsidP="008C726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Разбор драматургического материала. Определение темы, идеи.</w:t>
      </w:r>
    </w:p>
    <w:p w:rsidR="00DA42EA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lastRenderedPageBreak/>
        <w:t xml:space="preserve"> </w:t>
      </w:r>
      <w:proofErr w:type="gramStart"/>
      <w:r w:rsidR="00DA42EA">
        <w:rPr>
          <w:sz w:val="28"/>
          <w:szCs w:val="28"/>
        </w:rPr>
        <w:t xml:space="preserve">Изучение </w:t>
      </w:r>
      <w:r w:rsidR="0054746B">
        <w:rPr>
          <w:sz w:val="28"/>
          <w:szCs w:val="28"/>
        </w:rPr>
        <w:t xml:space="preserve"> </w:t>
      </w:r>
      <w:r w:rsidR="00DA42EA">
        <w:rPr>
          <w:sz w:val="28"/>
          <w:szCs w:val="28"/>
        </w:rPr>
        <w:t>документальных</w:t>
      </w:r>
      <w:proofErr w:type="gramEnd"/>
      <w:r w:rsidR="00DA42EA">
        <w:rPr>
          <w:sz w:val="28"/>
          <w:szCs w:val="28"/>
        </w:rPr>
        <w:t xml:space="preserve"> и художественных </w:t>
      </w:r>
      <w:r w:rsidR="0054746B">
        <w:rPr>
          <w:sz w:val="28"/>
          <w:szCs w:val="28"/>
        </w:rPr>
        <w:t xml:space="preserve">материалов для </w:t>
      </w:r>
      <w:r w:rsidR="00DA42EA">
        <w:rPr>
          <w:sz w:val="28"/>
          <w:szCs w:val="28"/>
        </w:rPr>
        <w:t>анализа драматургии.</w:t>
      </w:r>
    </w:p>
    <w:p w:rsidR="008C7264" w:rsidRPr="00A007EC" w:rsidRDefault="00DA42EA" w:rsidP="008C726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="008C7264" w:rsidRPr="008C7264">
        <w:rPr>
          <w:sz w:val="28"/>
          <w:szCs w:val="28"/>
        </w:rPr>
        <w:t xml:space="preserve">  </w:t>
      </w:r>
      <w:r>
        <w:rPr>
          <w:sz w:val="28"/>
          <w:szCs w:val="28"/>
        </w:rPr>
        <w:t>сверхзадачи и сквозного действия.</w:t>
      </w:r>
    </w:p>
    <w:p w:rsidR="008C7264" w:rsidRPr="00A007EC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t>Наметка</w:t>
      </w:r>
      <w:r w:rsidR="0054746B">
        <w:rPr>
          <w:sz w:val="28"/>
          <w:szCs w:val="28"/>
        </w:rPr>
        <w:t>,</w:t>
      </w:r>
      <w:r w:rsidRPr="008C7264">
        <w:rPr>
          <w:sz w:val="28"/>
          <w:szCs w:val="28"/>
        </w:rPr>
        <w:t xml:space="preserve"> конфликта и линии действий персонажа. </w:t>
      </w:r>
    </w:p>
    <w:p w:rsidR="008C7264" w:rsidRPr="00A007EC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t>Проведение застольных репетиций</w:t>
      </w:r>
      <w:r w:rsidRPr="00A007EC">
        <w:rPr>
          <w:sz w:val="28"/>
          <w:szCs w:val="28"/>
        </w:rPr>
        <w:t xml:space="preserve"> с </w:t>
      </w:r>
      <w:r w:rsidR="00DA42EA">
        <w:rPr>
          <w:sz w:val="28"/>
          <w:szCs w:val="28"/>
        </w:rPr>
        <w:t>актерами</w:t>
      </w:r>
      <w:r w:rsidRPr="008C7264">
        <w:rPr>
          <w:sz w:val="28"/>
          <w:szCs w:val="28"/>
        </w:rPr>
        <w:t xml:space="preserve"> по разбору.</w:t>
      </w:r>
      <w:r w:rsidRPr="00A007EC">
        <w:rPr>
          <w:sz w:val="28"/>
          <w:szCs w:val="28"/>
        </w:rPr>
        <w:t xml:space="preserve"> </w:t>
      </w:r>
    </w:p>
    <w:p w:rsidR="0054746B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t xml:space="preserve">Проведение репетиций по прощупыванию действенных линий, реакций, событий. </w:t>
      </w:r>
    </w:p>
    <w:p w:rsidR="00DA42EA" w:rsidRDefault="00DA42EA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t xml:space="preserve">Проведение репетиций по прощупыванию </w:t>
      </w:r>
      <w:r w:rsidR="008C7264" w:rsidRPr="008C7264">
        <w:rPr>
          <w:sz w:val="28"/>
          <w:szCs w:val="28"/>
        </w:rPr>
        <w:t>атмосфер</w:t>
      </w:r>
      <w:r>
        <w:rPr>
          <w:sz w:val="28"/>
          <w:szCs w:val="28"/>
        </w:rPr>
        <w:t>ы.</w:t>
      </w:r>
    </w:p>
    <w:p w:rsidR="008C7264" w:rsidRPr="00A007EC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8C7264">
        <w:rPr>
          <w:sz w:val="28"/>
          <w:szCs w:val="28"/>
        </w:rPr>
        <w:t xml:space="preserve"> </w:t>
      </w:r>
      <w:r w:rsidR="00DA42EA" w:rsidRPr="008C7264">
        <w:rPr>
          <w:sz w:val="28"/>
          <w:szCs w:val="28"/>
        </w:rPr>
        <w:t>Проведение репетиций</w:t>
      </w:r>
      <w:r w:rsidR="00DA42EA">
        <w:rPr>
          <w:sz w:val="28"/>
          <w:szCs w:val="28"/>
        </w:rPr>
        <w:t xml:space="preserve"> на выстраивание логики и событийного ряда.</w:t>
      </w:r>
    </w:p>
    <w:p w:rsidR="008C7264" w:rsidRPr="00A007EC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A007EC">
        <w:rPr>
          <w:sz w:val="28"/>
          <w:szCs w:val="28"/>
        </w:rPr>
        <w:t>Проведение р</w:t>
      </w:r>
      <w:r w:rsidRPr="008C7264">
        <w:rPr>
          <w:sz w:val="28"/>
          <w:szCs w:val="28"/>
        </w:rPr>
        <w:t>епетиции по поиску взаимодействия</w:t>
      </w:r>
      <w:r w:rsidR="00DA42EA">
        <w:rPr>
          <w:sz w:val="28"/>
          <w:szCs w:val="28"/>
        </w:rPr>
        <w:t xml:space="preserve"> актеров</w:t>
      </w:r>
      <w:r w:rsidRPr="008C7264">
        <w:rPr>
          <w:sz w:val="28"/>
          <w:szCs w:val="28"/>
        </w:rPr>
        <w:t xml:space="preserve"> с пространством. </w:t>
      </w:r>
    </w:p>
    <w:p w:rsidR="008C7264" w:rsidRDefault="008C7264" w:rsidP="008C7264">
      <w:pPr>
        <w:numPr>
          <w:ilvl w:val="0"/>
          <w:numId w:val="32"/>
        </w:numPr>
        <w:rPr>
          <w:sz w:val="28"/>
          <w:szCs w:val="28"/>
        </w:rPr>
      </w:pPr>
      <w:r w:rsidRPr="00A007EC">
        <w:rPr>
          <w:sz w:val="28"/>
          <w:szCs w:val="28"/>
        </w:rPr>
        <w:t>Проведение р</w:t>
      </w:r>
      <w:r w:rsidRPr="008C7264">
        <w:rPr>
          <w:sz w:val="28"/>
          <w:szCs w:val="28"/>
        </w:rPr>
        <w:t xml:space="preserve">епетиции по гармонизации частей сценической композиции. </w:t>
      </w:r>
    </w:p>
    <w:p w:rsidR="00DA42EA" w:rsidRPr="00A007EC" w:rsidRDefault="00DA42EA" w:rsidP="008C726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Проведение работы по отбору сценических выразительных средств.</w:t>
      </w:r>
    </w:p>
    <w:p w:rsidR="00990497" w:rsidRPr="008C7264" w:rsidRDefault="00990497" w:rsidP="00990497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Оформление дневника практики.</w:t>
      </w:r>
    </w:p>
    <w:p w:rsidR="003C76BF" w:rsidRPr="00A007EC" w:rsidRDefault="003C76BF" w:rsidP="005632B8">
      <w:pPr>
        <w:ind w:left="1429"/>
        <w:rPr>
          <w:sz w:val="28"/>
          <w:szCs w:val="28"/>
        </w:rPr>
      </w:pPr>
    </w:p>
    <w:p w:rsidR="008C7264" w:rsidRDefault="008C7264" w:rsidP="00A007EC">
      <w:pPr>
        <w:pStyle w:val="Default"/>
        <w:ind w:left="1429"/>
        <w:rPr>
          <w:b/>
          <w:sz w:val="28"/>
          <w:szCs w:val="28"/>
        </w:rPr>
      </w:pPr>
    </w:p>
    <w:p w:rsidR="008C7264" w:rsidRDefault="008C7264" w:rsidP="005632B8">
      <w:pPr>
        <w:ind w:left="1429"/>
      </w:pPr>
    </w:p>
    <w:p w:rsidR="00A007EC" w:rsidRPr="000B1909" w:rsidRDefault="00A007EC" w:rsidP="00A007EC">
      <w:pPr>
        <w:spacing w:line="360" w:lineRule="auto"/>
        <w:rPr>
          <w:rFonts w:eastAsia="Calibri"/>
          <w:sz w:val="28"/>
          <w:szCs w:val="28"/>
          <w:u w:val="single"/>
        </w:rPr>
      </w:pPr>
      <w:r w:rsidRPr="000B1909">
        <w:rPr>
          <w:rFonts w:eastAsia="Calibri"/>
          <w:sz w:val="28"/>
          <w:szCs w:val="28"/>
          <w:u w:val="single"/>
        </w:rPr>
        <w:t>Форма дневника</w:t>
      </w:r>
    </w:p>
    <w:p w:rsidR="00A007EC" w:rsidRPr="000B1909" w:rsidRDefault="00A007EC" w:rsidP="00A007EC">
      <w:pPr>
        <w:pStyle w:val="3"/>
        <w:tabs>
          <w:tab w:val="right" w:leader="underscore" w:pos="8505"/>
        </w:tabs>
        <w:spacing w:before="40" w:line="244" w:lineRule="auto"/>
        <w:rPr>
          <w:sz w:val="28"/>
          <w:szCs w:val="28"/>
        </w:rPr>
      </w:pPr>
      <w:r w:rsidRPr="000B1909">
        <w:rPr>
          <w:sz w:val="28"/>
          <w:szCs w:val="28"/>
        </w:rPr>
        <w:t>Дата _____________________</w:t>
      </w:r>
    </w:p>
    <w:p w:rsidR="00A007EC" w:rsidRPr="000B1909" w:rsidRDefault="00A007EC" w:rsidP="00A007EC">
      <w:pPr>
        <w:pStyle w:val="3"/>
        <w:tabs>
          <w:tab w:val="right" w:leader="underscore" w:pos="8505"/>
        </w:tabs>
        <w:spacing w:before="40" w:line="244" w:lineRule="auto"/>
        <w:rPr>
          <w:sz w:val="28"/>
          <w:szCs w:val="28"/>
        </w:rPr>
      </w:pPr>
      <w:r w:rsidRPr="000B1909">
        <w:rPr>
          <w:sz w:val="28"/>
          <w:szCs w:val="28"/>
        </w:rPr>
        <w:t>Событие ______________________</w:t>
      </w:r>
    </w:p>
    <w:p w:rsidR="00A007EC" w:rsidRPr="000B1909" w:rsidRDefault="00A007EC" w:rsidP="00A007EC">
      <w:pPr>
        <w:pStyle w:val="3"/>
        <w:tabs>
          <w:tab w:val="right" w:leader="underscore" w:pos="8505"/>
        </w:tabs>
        <w:spacing w:before="40" w:line="244" w:lineRule="auto"/>
        <w:rPr>
          <w:sz w:val="28"/>
          <w:szCs w:val="28"/>
        </w:rPr>
      </w:pPr>
      <w:r w:rsidRPr="000B1909">
        <w:rPr>
          <w:sz w:val="28"/>
          <w:szCs w:val="28"/>
        </w:rPr>
        <w:t>Анализ события, оценка, комментарии ________________________</w:t>
      </w:r>
    </w:p>
    <w:p w:rsidR="00A007EC" w:rsidRPr="000B1909" w:rsidRDefault="00A007EC" w:rsidP="00A007EC">
      <w:pPr>
        <w:pStyle w:val="3"/>
        <w:tabs>
          <w:tab w:val="right" w:leader="underscore" w:pos="8505"/>
        </w:tabs>
        <w:spacing w:before="40" w:line="244" w:lineRule="auto"/>
        <w:rPr>
          <w:sz w:val="28"/>
          <w:szCs w:val="28"/>
        </w:rPr>
      </w:pPr>
      <w:r w:rsidRPr="000B1909">
        <w:rPr>
          <w:sz w:val="28"/>
          <w:szCs w:val="28"/>
        </w:rPr>
        <w:t>Выводы, обобщение опыта в правило __________________</w:t>
      </w:r>
    </w:p>
    <w:p w:rsidR="00A007EC" w:rsidRDefault="00A007EC" w:rsidP="00A007EC">
      <w:pPr>
        <w:spacing w:line="360" w:lineRule="auto"/>
        <w:rPr>
          <w:rFonts w:eastAsia="Calibri"/>
          <w:sz w:val="28"/>
          <w:szCs w:val="28"/>
        </w:rPr>
      </w:pPr>
    </w:p>
    <w:p w:rsidR="00A007EC" w:rsidRDefault="00A007EC" w:rsidP="00A007EC">
      <w:pPr>
        <w:spacing w:line="360" w:lineRule="auto"/>
        <w:ind w:left="720"/>
        <w:rPr>
          <w:rFonts w:eastAsia="Calibri"/>
          <w:sz w:val="28"/>
          <w:szCs w:val="28"/>
        </w:rPr>
      </w:pPr>
    </w:p>
    <w:p w:rsidR="00A007EC" w:rsidRPr="00433072" w:rsidRDefault="00A007EC" w:rsidP="00A007EC">
      <w:pPr>
        <w:spacing w:line="360" w:lineRule="auto"/>
        <w:ind w:left="720"/>
        <w:rPr>
          <w:rFonts w:eastAsia="Calibri"/>
          <w:b/>
          <w:sz w:val="28"/>
          <w:szCs w:val="28"/>
        </w:rPr>
      </w:pPr>
      <w:r w:rsidRPr="00433072">
        <w:rPr>
          <w:rFonts w:eastAsia="Calibri"/>
          <w:b/>
          <w:sz w:val="28"/>
          <w:szCs w:val="28"/>
        </w:rPr>
        <w:t>Критерии оценки:</w:t>
      </w:r>
    </w:p>
    <w:p w:rsidR="00A007EC" w:rsidRDefault="00A007EC" w:rsidP="00A007EC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A007EC" w:rsidRDefault="00A007EC" w:rsidP="00A007EC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A007EC" w:rsidRDefault="00A007EC" w:rsidP="00A007EC">
      <w:pPr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Удовлетворительно – задание выполнено формально, небрежно, в объеме менее 30 </w:t>
      </w:r>
      <w:r w:rsidR="003C76B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A007EC" w:rsidRPr="00B40A9D" w:rsidRDefault="00A007EC" w:rsidP="00A007EC">
      <w:pPr>
        <w:rPr>
          <w:sz w:val="28"/>
          <w:szCs w:val="28"/>
        </w:rPr>
      </w:pPr>
      <w:r>
        <w:rPr>
          <w:sz w:val="28"/>
          <w:szCs w:val="28"/>
        </w:rPr>
        <w:t>Неудовлетворительно – документ полностью отсутствует.</w:t>
      </w:r>
    </w:p>
    <w:p w:rsidR="00E37352" w:rsidRDefault="00E37352" w:rsidP="00EC7CBC">
      <w:pPr>
        <w:pStyle w:val="Default"/>
        <w:rPr>
          <w:b/>
          <w:sz w:val="28"/>
          <w:szCs w:val="28"/>
        </w:rPr>
      </w:pPr>
    </w:p>
    <w:p w:rsidR="00E37352" w:rsidRDefault="00E37352" w:rsidP="00E37352">
      <w:pPr>
        <w:pStyle w:val="Default"/>
        <w:jc w:val="center"/>
        <w:rPr>
          <w:b/>
          <w:bCs/>
          <w:sz w:val="28"/>
          <w:szCs w:val="28"/>
        </w:rPr>
      </w:pPr>
    </w:p>
    <w:p w:rsidR="00E37352" w:rsidRDefault="00E37352" w:rsidP="00E37352">
      <w:pPr>
        <w:spacing w:line="360" w:lineRule="auto"/>
        <w:jc w:val="both"/>
        <w:rPr>
          <w:rFonts w:eastAsia="Calibri"/>
        </w:rPr>
      </w:pPr>
    </w:p>
    <w:p w:rsidR="00E37352" w:rsidRDefault="00E37352" w:rsidP="00E37352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промежуточного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E37352" w:rsidRDefault="002E66C1" w:rsidP="002E66C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«Отчет по производственной </w:t>
      </w:r>
      <w:r w:rsidR="00FE53BA">
        <w:rPr>
          <w:b/>
          <w:sz w:val="28"/>
          <w:szCs w:val="28"/>
        </w:rPr>
        <w:t xml:space="preserve">(преддипломной) </w:t>
      </w:r>
      <w:r>
        <w:rPr>
          <w:b/>
          <w:sz w:val="28"/>
          <w:szCs w:val="28"/>
        </w:rPr>
        <w:t>практике»</w:t>
      </w:r>
    </w:p>
    <w:p w:rsidR="002E66C1" w:rsidRDefault="002E66C1" w:rsidP="002E66C1">
      <w:pPr>
        <w:pStyle w:val="Default"/>
        <w:rPr>
          <w:b/>
          <w:sz w:val="28"/>
          <w:szCs w:val="28"/>
        </w:rPr>
      </w:pPr>
    </w:p>
    <w:p w:rsidR="002E66C1" w:rsidRDefault="002E66C1" w:rsidP="002E66C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проекту:</w:t>
      </w:r>
    </w:p>
    <w:p w:rsidR="00A007EC" w:rsidRPr="009E5313" w:rsidRDefault="002E66C1" w:rsidP="002E66C1">
      <w:pPr>
        <w:pStyle w:val="Default"/>
        <w:rPr>
          <w:sz w:val="28"/>
          <w:szCs w:val="28"/>
        </w:rPr>
      </w:pPr>
      <w:r w:rsidRPr="009E5313">
        <w:rPr>
          <w:sz w:val="28"/>
          <w:szCs w:val="28"/>
        </w:rPr>
        <w:t>1. Аналитический блок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 з</w:t>
      </w:r>
      <w:r w:rsidRPr="008C7264">
        <w:rPr>
          <w:sz w:val="28"/>
          <w:szCs w:val="28"/>
        </w:rPr>
        <w:t xml:space="preserve">адачи каждого </w:t>
      </w:r>
      <w:proofErr w:type="gramStart"/>
      <w:r w:rsidRPr="008C7264">
        <w:rPr>
          <w:sz w:val="28"/>
          <w:szCs w:val="28"/>
        </w:rPr>
        <w:t>этапа  репетиционной</w:t>
      </w:r>
      <w:proofErr w:type="gramEnd"/>
      <w:r w:rsidRPr="008C7264">
        <w:rPr>
          <w:sz w:val="28"/>
          <w:szCs w:val="28"/>
        </w:rPr>
        <w:t xml:space="preserve"> работы. 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 з</w:t>
      </w:r>
      <w:r w:rsidRPr="008C7264">
        <w:rPr>
          <w:sz w:val="28"/>
          <w:szCs w:val="28"/>
        </w:rPr>
        <w:t>адач деятельности актера на репетиции.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 з</w:t>
      </w:r>
      <w:r w:rsidRPr="008C7264">
        <w:rPr>
          <w:sz w:val="28"/>
          <w:szCs w:val="28"/>
        </w:rPr>
        <w:t>адач деятельности режиссера</w:t>
      </w:r>
      <w:r w:rsidR="00FE53BA">
        <w:rPr>
          <w:sz w:val="28"/>
          <w:szCs w:val="28"/>
        </w:rPr>
        <w:t>-педагога</w:t>
      </w:r>
      <w:r w:rsidRPr="008C7264">
        <w:rPr>
          <w:sz w:val="28"/>
          <w:szCs w:val="28"/>
        </w:rPr>
        <w:t xml:space="preserve"> на репетиции.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 с</w:t>
      </w:r>
      <w:r w:rsidRPr="008C7264">
        <w:rPr>
          <w:sz w:val="28"/>
          <w:szCs w:val="28"/>
        </w:rPr>
        <w:t>одержани</w:t>
      </w:r>
      <w:r w:rsidRPr="00A007EC">
        <w:rPr>
          <w:sz w:val="28"/>
          <w:szCs w:val="28"/>
        </w:rPr>
        <w:t>я</w:t>
      </w:r>
      <w:r w:rsidRPr="008C7264">
        <w:rPr>
          <w:sz w:val="28"/>
          <w:szCs w:val="28"/>
        </w:rPr>
        <w:t xml:space="preserve"> подготовки режиссера к репетиции. 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 с</w:t>
      </w:r>
      <w:r w:rsidRPr="008C7264">
        <w:rPr>
          <w:sz w:val="28"/>
          <w:szCs w:val="28"/>
        </w:rPr>
        <w:t>одержани</w:t>
      </w:r>
      <w:r w:rsidRPr="00A007EC">
        <w:rPr>
          <w:sz w:val="28"/>
          <w:szCs w:val="28"/>
        </w:rPr>
        <w:t>я</w:t>
      </w:r>
      <w:r w:rsidRPr="008C7264">
        <w:rPr>
          <w:sz w:val="28"/>
          <w:szCs w:val="28"/>
        </w:rPr>
        <w:t xml:space="preserve"> подготовки режиссера к спектаклю.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Анализ</w:t>
      </w:r>
      <w:r w:rsidRPr="008C7264">
        <w:rPr>
          <w:sz w:val="28"/>
          <w:szCs w:val="28"/>
        </w:rPr>
        <w:t xml:space="preserve"> </w:t>
      </w:r>
      <w:r w:rsidRPr="00A007EC">
        <w:rPr>
          <w:sz w:val="28"/>
          <w:szCs w:val="28"/>
        </w:rPr>
        <w:t>з</w:t>
      </w:r>
      <w:r w:rsidRPr="008C7264">
        <w:rPr>
          <w:sz w:val="28"/>
          <w:szCs w:val="28"/>
        </w:rPr>
        <w:t>адач деятельности режиссёра</w:t>
      </w:r>
      <w:r w:rsidR="00FE53BA">
        <w:rPr>
          <w:sz w:val="28"/>
          <w:szCs w:val="28"/>
        </w:rPr>
        <w:t>-педагога</w:t>
      </w:r>
      <w:r w:rsidRPr="008C7264">
        <w:rPr>
          <w:sz w:val="28"/>
          <w:szCs w:val="28"/>
        </w:rPr>
        <w:t xml:space="preserve"> на спектакле</w:t>
      </w:r>
      <w:r w:rsidR="00FE53BA">
        <w:rPr>
          <w:sz w:val="28"/>
          <w:szCs w:val="28"/>
        </w:rPr>
        <w:t xml:space="preserve"> и после спектакля</w:t>
      </w:r>
      <w:r w:rsidRPr="008C7264">
        <w:rPr>
          <w:sz w:val="28"/>
          <w:szCs w:val="28"/>
        </w:rPr>
        <w:t>.</w:t>
      </w:r>
    </w:p>
    <w:p w:rsidR="00FE53BA" w:rsidRDefault="00990497" w:rsidP="00990497">
      <w:pPr>
        <w:numPr>
          <w:ilvl w:val="0"/>
          <w:numId w:val="34"/>
        </w:numPr>
        <w:rPr>
          <w:sz w:val="28"/>
          <w:szCs w:val="28"/>
        </w:rPr>
      </w:pPr>
      <w:proofErr w:type="gramStart"/>
      <w:r w:rsidRPr="00FE53BA">
        <w:rPr>
          <w:sz w:val="28"/>
          <w:szCs w:val="28"/>
        </w:rPr>
        <w:t>Разработка  критериев</w:t>
      </w:r>
      <w:proofErr w:type="gramEnd"/>
      <w:r w:rsidRPr="00FE53BA">
        <w:rPr>
          <w:sz w:val="28"/>
          <w:szCs w:val="28"/>
        </w:rPr>
        <w:t xml:space="preserve"> оценки </w:t>
      </w:r>
      <w:r w:rsidR="00FE53BA" w:rsidRPr="00FE53BA">
        <w:rPr>
          <w:sz w:val="28"/>
          <w:szCs w:val="28"/>
        </w:rPr>
        <w:t xml:space="preserve">любительских </w:t>
      </w:r>
      <w:r w:rsidRPr="00FE53BA">
        <w:rPr>
          <w:sz w:val="28"/>
          <w:szCs w:val="28"/>
        </w:rPr>
        <w:t>театральных спектаклей</w:t>
      </w:r>
      <w:r w:rsidR="00FE53BA" w:rsidRPr="00FE53BA">
        <w:rPr>
          <w:sz w:val="28"/>
          <w:szCs w:val="28"/>
        </w:rPr>
        <w:t>.</w:t>
      </w:r>
      <w:r w:rsidRPr="00FE53BA">
        <w:rPr>
          <w:sz w:val="28"/>
          <w:szCs w:val="28"/>
        </w:rPr>
        <w:t xml:space="preserve"> </w:t>
      </w:r>
    </w:p>
    <w:p w:rsidR="00990497" w:rsidRPr="00FE53BA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FE53BA">
        <w:rPr>
          <w:sz w:val="28"/>
          <w:szCs w:val="28"/>
        </w:rPr>
        <w:t>Разработка критериев оценки работы актеров</w:t>
      </w:r>
      <w:r w:rsidR="00FE53BA">
        <w:rPr>
          <w:sz w:val="28"/>
          <w:szCs w:val="28"/>
        </w:rPr>
        <w:t>-любителей</w:t>
      </w:r>
      <w:r w:rsidRPr="00FE53BA">
        <w:rPr>
          <w:sz w:val="28"/>
          <w:szCs w:val="28"/>
        </w:rPr>
        <w:t xml:space="preserve"> и технических служб в дипломном спектакле.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Изучение этики</w:t>
      </w:r>
      <w:r w:rsidRPr="008C7264">
        <w:rPr>
          <w:sz w:val="28"/>
          <w:szCs w:val="28"/>
        </w:rPr>
        <w:t xml:space="preserve"> проведения конференций с критиками и журналистами. 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8C7264">
        <w:rPr>
          <w:sz w:val="28"/>
          <w:szCs w:val="28"/>
        </w:rPr>
        <w:t>Организация Р</w:t>
      </w:r>
      <w:r w:rsidRPr="008C7264">
        <w:rPr>
          <w:sz w:val="28"/>
          <w:szCs w:val="28"/>
          <w:lang w:val="en-US"/>
        </w:rPr>
        <w:t>R</w:t>
      </w:r>
      <w:r w:rsidRPr="008C7264">
        <w:rPr>
          <w:sz w:val="28"/>
          <w:szCs w:val="28"/>
        </w:rPr>
        <w:t xml:space="preserve"> и рекламы проката </w:t>
      </w:r>
      <w:r w:rsidR="003C524A">
        <w:rPr>
          <w:sz w:val="28"/>
          <w:szCs w:val="28"/>
        </w:rPr>
        <w:t xml:space="preserve">любительского </w:t>
      </w:r>
      <w:r w:rsidRPr="008C7264">
        <w:rPr>
          <w:sz w:val="28"/>
          <w:szCs w:val="28"/>
        </w:rPr>
        <w:t>спектакля.</w:t>
      </w:r>
    </w:p>
    <w:p w:rsidR="00990497" w:rsidRPr="00A007EC" w:rsidRDefault="00990497" w:rsidP="00990497">
      <w:pPr>
        <w:numPr>
          <w:ilvl w:val="0"/>
          <w:numId w:val="34"/>
        </w:numPr>
        <w:rPr>
          <w:sz w:val="28"/>
          <w:szCs w:val="28"/>
        </w:rPr>
      </w:pPr>
      <w:r w:rsidRPr="00A007EC">
        <w:rPr>
          <w:sz w:val="28"/>
          <w:szCs w:val="28"/>
        </w:rPr>
        <w:t>Организация изготовления п</w:t>
      </w:r>
      <w:r w:rsidRPr="008C7264">
        <w:rPr>
          <w:sz w:val="28"/>
          <w:szCs w:val="28"/>
        </w:rPr>
        <w:t>олиграфи</w:t>
      </w:r>
      <w:r w:rsidRPr="00A007EC">
        <w:rPr>
          <w:sz w:val="28"/>
          <w:szCs w:val="28"/>
        </w:rPr>
        <w:t>и</w:t>
      </w:r>
      <w:r w:rsidRPr="008C7264">
        <w:rPr>
          <w:sz w:val="28"/>
          <w:szCs w:val="28"/>
        </w:rPr>
        <w:t xml:space="preserve"> для проката </w:t>
      </w:r>
      <w:r w:rsidR="003C524A">
        <w:rPr>
          <w:sz w:val="28"/>
          <w:szCs w:val="28"/>
        </w:rPr>
        <w:t xml:space="preserve">любительского </w:t>
      </w:r>
      <w:r w:rsidRPr="008C7264">
        <w:rPr>
          <w:sz w:val="28"/>
          <w:szCs w:val="28"/>
        </w:rPr>
        <w:t xml:space="preserve">спектакля. </w:t>
      </w:r>
    </w:p>
    <w:p w:rsidR="00990497" w:rsidRDefault="003C524A" w:rsidP="00990497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990497" w:rsidRPr="008C7264">
        <w:rPr>
          <w:sz w:val="28"/>
          <w:szCs w:val="28"/>
        </w:rPr>
        <w:t xml:space="preserve">асчет </w:t>
      </w:r>
      <w:proofErr w:type="gramStart"/>
      <w:r>
        <w:rPr>
          <w:sz w:val="28"/>
          <w:szCs w:val="28"/>
        </w:rPr>
        <w:t>финансовых  затрат</w:t>
      </w:r>
      <w:proofErr w:type="gramEnd"/>
      <w:r>
        <w:rPr>
          <w:sz w:val="28"/>
          <w:szCs w:val="28"/>
        </w:rPr>
        <w:t xml:space="preserve"> на спектакль</w:t>
      </w:r>
      <w:r w:rsidR="00990497" w:rsidRPr="008C7264">
        <w:rPr>
          <w:sz w:val="28"/>
          <w:szCs w:val="28"/>
        </w:rPr>
        <w:t xml:space="preserve">. </w:t>
      </w:r>
    </w:p>
    <w:p w:rsidR="002E66C1" w:rsidRDefault="009E5313" w:rsidP="002E66C1">
      <w:pPr>
        <w:rPr>
          <w:sz w:val="28"/>
          <w:szCs w:val="28"/>
        </w:rPr>
      </w:pPr>
      <w:r>
        <w:rPr>
          <w:sz w:val="28"/>
          <w:szCs w:val="28"/>
        </w:rPr>
        <w:t>2. Документальный блок</w:t>
      </w:r>
    </w:p>
    <w:p w:rsidR="009E5313" w:rsidRDefault="009E5313" w:rsidP="00AF7E2C">
      <w:pPr>
        <w:numPr>
          <w:ilvl w:val="0"/>
          <w:numId w:val="35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Сформировать документ по</w:t>
      </w:r>
      <w:r w:rsidR="00761481">
        <w:rPr>
          <w:sz w:val="28"/>
          <w:szCs w:val="28"/>
        </w:rPr>
        <w:t xml:space="preserve"> форме отчета о практике</w:t>
      </w:r>
    </w:p>
    <w:p w:rsidR="00761481" w:rsidRDefault="00761481" w:rsidP="00AF7E2C">
      <w:pPr>
        <w:numPr>
          <w:ilvl w:val="0"/>
          <w:numId w:val="35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Сформировать фото и видео-приложения к отчету.</w:t>
      </w:r>
    </w:p>
    <w:p w:rsidR="00761481" w:rsidRDefault="00761481" w:rsidP="00AF7E2C">
      <w:pPr>
        <w:rPr>
          <w:sz w:val="28"/>
          <w:szCs w:val="28"/>
        </w:rPr>
      </w:pPr>
      <w:r>
        <w:rPr>
          <w:sz w:val="28"/>
          <w:szCs w:val="28"/>
        </w:rPr>
        <w:t>3. Практический блок</w:t>
      </w:r>
    </w:p>
    <w:p w:rsidR="00D73F36" w:rsidRDefault="00D73F36" w:rsidP="00AF7E2C">
      <w:pPr>
        <w:numPr>
          <w:ilvl w:val="0"/>
          <w:numId w:val="3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Постановка спектакля</w:t>
      </w:r>
    </w:p>
    <w:p w:rsidR="00D73F36" w:rsidRDefault="00D73F36" w:rsidP="00AF7E2C">
      <w:pPr>
        <w:numPr>
          <w:ilvl w:val="0"/>
          <w:numId w:val="3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Проведение рекламной компании</w:t>
      </w:r>
    </w:p>
    <w:p w:rsidR="00D73F36" w:rsidRDefault="00D73F36" w:rsidP="00AF7E2C">
      <w:pPr>
        <w:numPr>
          <w:ilvl w:val="0"/>
          <w:numId w:val="3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Показ спектакля</w:t>
      </w:r>
    </w:p>
    <w:p w:rsidR="00D73F36" w:rsidRDefault="00D73F36" w:rsidP="00AF7E2C">
      <w:pPr>
        <w:numPr>
          <w:ilvl w:val="0"/>
          <w:numId w:val="3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Организация прессы и критики</w:t>
      </w:r>
    </w:p>
    <w:p w:rsidR="00F47728" w:rsidRDefault="00F47728" w:rsidP="00AF7E2C">
      <w:pPr>
        <w:numPr>
          <w:ilvl w:val="0"/>
          <w:numId w:val="36"/>
        </w:numPr>
        <w:ind w:left="851" w:firstLine="0"/>
        <w:rPr>
          <w:sz w:val="28"/>
          <w:szCs w:val="28"/>
        </w:rPr>
      </w:pPr>
      <w:r>
        <w:rPr>
          <w:sz w:val="28"/>
          <w:szCs w:val="28"/>
        </w:rPr>
        <w:t>Подведение итогов работы с любительским коллективом.</w:t>
      </w:r>
    </w:p>
    <w:p w:rsidR="00D73F36" w:rsidRDefault="00D73F36" w:rsidP="00D73F36">
      <w:pPr>
        <w:ind w:left="720"/>
        <w:rPr>
          <w:sz w:val="28"/>
          <w:szCs w:val="28"/>
        </w:rPr>
      </w:pPr>
    </w:p>
    <w:p w:rsidR="00990497" w:rsidRDefault="00990497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305CE0" w:rsidRDefault="00305CE0" w:rsidP="00E37352">
      <w:pPr>
        <w:ind w:left="1429"/>
        <w:rPr>
          <w:sz w:val="28"/>
          <w:szCs w:val="28"/>
        </w:rPr>
      </w:pPr>
    </w:p>
    <w:p w:rsidR="00E37352" w:rsidRPr="008C7264" w:rsidRDefault="00E37352" w:rsidP="00E37352">
      <w:pPr>
        <w:ind w:left="1429"/>
        <w:jc w:val="right"/>
        <w:rPr>
          <w:sz w:val="28"/>
          <w:szCs w:val="28"/>
          <w:u w:val="single"/>
        </w:rPr>
      </w:pPr>
      <w:r w:rsidRPr="00E37352">
        <w:rPr>
          <w:sz w:val="28"/>
          <w:szCs w:val="28"/>
          <w:u w:val="single"/>
        </w:rPr>
        <w:t>Форма отчета по практике</w:t>
      </w:r>
    </w:p>
    <w:p w:rsidR="00990497" w:rsidRDefault="00990497" w:rsidP="00990497">
      <w:pPr>
        <w:pStyle w:val="Default"/>
        <w:jc w:val="center"/>
        <w:rPr>
          <w:b/>
          <w:sz w:val="28"/>
          <w:szCs w:val="28"/>
        </w:rPr>
      </w:pPr>
    </w:p>
    <w:p w:rsidR="00E37352" w:rsidRDefault="00E37352" w:rsidP="00305CE0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ОТЧЕТ</w:t>
      </w:r>
    </w:p>
    <w:p w:rsidR="00E37352" w:rsidRDefault="00E37352" w:rsidP="00305CE0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 xml:space="preserve">О ПРОХОЖДЕНИИ ПРОИЗВОДСТВЕННОЙ </w:t>
      </w:r>
      <w:proofErr w:type="gramStart"/>
      <w:r>
        <w:rPr>
          <w:color w:val="000000"/>
        </w:rPr>
        <w:t>ПРЕДДИПЛОМНОЙ  ПРАКТИКИ</w:t>
      </w:r>
      <w:proofErr w:type="gramEnd"/>
    </w:p>
    <w:p w:rsidR="00E37352" w:rsidRDefault="00E37352" w:rsidP="00305CE0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СТУДЕНТА(КИ) 5 КУРСА_________ГРУППЫ</w:t>
      </w:r>
    </w:p>
    <w:p w:rsidR="00E37352" w:rsidRDefault="00E37352" w:rsidP="00305CE0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ФИО_(полностью)_________________________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lastRenderedPageBreak/>
        <w:t>Я проходил(а) практику в (название организации), в (департамент, отдел, управление, другое структурное подразделение) с__по__200__года.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Руководитель практики от факультета (должность, ФИО полностью).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Руководитель практики от организации (должность, ФИО полностью, номер телефона).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На период практики совместно с научным руководителем кафедры был разработан план практики, в котором были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сформулированы следующие задачи</w:t>
      </w:r>
      <w:r>
        <w:rPr>
          <w:color w:val="000000"/>
        </w:rPr>
        <w:t>: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От руководителя принимающей организации были получены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рекомендации</w:t>
      </w:r>
      <w:r>
        <w:rPr>
          <w:color w:val="000000"/>
        </w:rPr>
        <w:t>: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В отчете освещаются следующие вопросы: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- сведения об организации, в которой проходила практика (структура организации, роль и функции структурного подразделения, в котором работал практикант);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- описание основных направлений работы и достигнутых результатов;</w:t>
      </w:r>
    </w:p>
    <w:p w:rsidR="00E37352" w:rsidRDefault="00E37352" w:rsidP="00E37352">
      <w:pPr>
        <w:pStyle w:val="p6"/>
        <w:shd w:val="clear" w:color="auto" w:fill="FFFFFF"/>
        <w:ind w:left="1068" w:hanging="360"/>
        <w:rPr>
          <w:color w:val="000000"/>
        </w:rPr>
      </w:pPr>
      <w:r>
        <w:rPr>
          <w:rStyle w:val="s2"/>
          <w:color w:val="000000"/>
        </w:rPr>
        <w:t>-​ </w:t>
      </w:r>
      <w:r>
        <w:rPr>
          <w:color w:val="000000"/>
        </w:rPr>
        <w:t>перечень решенных задач в соответствии с планом практики;</w:t>
      </w:r>
    </w:p>
    <w:p w:rsidR="00E37352" w:rsidRDefault="00E37352" w:rsidP="00E37352">
      <w:pPr>
        <w:pStyle w:val="p6"/>
        <w:shd w:val="clear" w:color="auto" w:fill="FFFFFF"/>
        <w:ind w:left="1068" w:hanging="360"/>
        <w:rPr>
          <w:color w:val="000000"/>
        </w:rPr>
      </w:pPr>
      <w:r>
        <w:rPr>
          <w:rStyle w:val="s2"/>
          <w:color w:val="000000"/>
        </w:rPr>
        <w:t>-​ </w:t>
      </w:r>
      <w:r>
        <w:rPr>
          <w:color w:val="000000"/>
        </w:rPr>
        <w:t>информация об участии в проектах организации, достигнутых результатах в работе;</w:t>
      </w:r>
    </w:p>
    <w:p w:rsidR="00E37352" w:rsidRDefault="00E37352" w:rsidP="00E37352">
      <w:pPr>
        <w:pStyle w:val="p6"/>
        <w:shd w:val="clear" w:color="auto" w:fill="FFFFFF"/>
        <w:ind w:left="1068" w:hanging="360"/>
        <w:rPr>
          <w:color w:val="000000"/>
        </w:rPr>
      </w:pPr>
      <w:r>
        <w:rPr>
          <w:rStyle w:val="s2"/>
          <w:color w:val="000000"/>
        </w:rPr>
        <w:t>-​ </w:t>
      </w:r>
      <w:r>
        <w:rPr>
          <w:color w:val="000000"/>
        </w:rPr>
        <w:t>перечень приобретенных практических навыков и умений по специализации;</w:t>
      </w:r>
    </w:p>
    <w:p w:rsidR="00E37352" w:rsidRDefault="00E37352" w:rsidP="00E37352">
      <w:pPr>
        <w:pStyle w:val="p6"/>
        <w:shd w:val="clear" w:color="auto" w:fill="FFFFFF"/>
        <w:ind w:left="1068" w:hanging="360"/>
        <w:rPr>
          <w:color w:val="000000"/>
        </w:rPr>
      </w:pPr>
      <w:r>
        <w:rPr>
          <w:rStyle w:val="s2"/>
          <w:color w:val="000000"/>
        </w:rPr>
        <w:t>-​ </w:t>
      </w:r>
      <w:r>
        <w:rPr>
          <w:color w:val="000000"/>
        </w:rPr>
        <w:t>информация о теоретических основах преддипломной практики;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- пояснения, в каких частях дипломной работы (главы, параграфы) используется материал, собранный на практике;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- степень соответствия уровня знаний, полученных на факультете, потребностям будущей работы.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Отчет по мере необходимости иллюстрируется рисунками, картами, схемами, чертежами, фотографиями и т.д.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В заключении отчета дается оценка уровню организации практики на факультете и её прохождению в принимающей организации.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Оптимальный объем отчета 4 – 5 страниц машинописного текста. При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оценке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практики на зачете принимается во внимание: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lastRenderedPageBreak/>
        <w:t>-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оформление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дневника и отчета практики;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критерии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кафедры при оценке преддипломной практики;</w:t>
      </w:r>
    </w:p>
    <w:p w:rsidR="00E37352" w:rsidRDefault="00E37352" w:rsidP="00E37352">
      <w:pPr>
        <w:pStyle w:val="p3"/>
        <w:shd w:val="clear" w:color="auto" w:fill="FFFFFF"/>
        <w:spacing w:after="0" w:afterAutospacing="0"/>
        <w:ind w:firstLine="709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характеристика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студента руководителем принимающей организации.</w:t>
      </w:r>
    </w:p>
    <w:p w:rsidR="00E37352" w:rsidRDefault="00E37352" w:rsidP="00E37352">
      <w:pPr>
        <w:pStyle w:val="p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Отчет подписывается студентом, визируется руководителем практики от факультета или кафедры и сдается на зачете вместе с дневником и характеристикой от организации.</w:t>
      </w:r>
    </w:p>
    <w:p w:rsidR="00761481" w:rsidRDefault="00761481" w:rsidP="00761481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61481" w:rsidRDefault="00761481" w:rsidP="00761481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r w:rsidRPr="00773825">
        <w:rPr>
          <w:b/>
          <w:color w:val="000000"/>
          <w:sz w:val="28"/>
          <w:szCs w:val="28"/>
        </w:rPr>
        <w:t>Критерии оценки</w:t>
      </w:r>
      <w:r>
        <w:rPr>
          <w:b/>
          <w:color w:val="000000"/>
          <w:sz w:val="28"/>
          <w:szCs w:val="28"/>
        </w:rPr>
        <w:t>:</w:t>
      </w:r>
    </w:p>
    <w:p w:rsidR="00761481" w:rsidRDefault="00761481" w:rsidP="00761481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761481" w:rsidRDefault="00761481" w:rsidP="00761481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761481" w:rsidRDefault="00761481" w:rsidP="00761481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761481" w:rsidRDefault="00761481" w:rsidP="00761481">
      <w:pPr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Удовлетворительно – </w:t>
      </w:r>
      <w:r w:rsidR="003653CF">
        <w:rPr>
          <w:sz w:val="28"/>
          <w:szCs w:val="28"/>
        </w:rPr>
        <w:t>проект выполнен</w:t>
      </w:r>
      <w:r>
        <w:rPr>
          <w:sz w:val="28"/>
          <w:szCs w:val="28"/>
        </w:rPr>
        <w:t xml:space="preserve"> формально, небрежно, в объеме менее 30 процентов.</w:t>
      </w:r>
    </w:p>
    <w:p w:rsidR="00761481" w:rsidRDefault="00761481" w:rsidP="00761481">
      <w:pPr>
        <w:rPr>
          <w:sz w:val="28"/>
          <w:szCs w:val="28"/>
        </w:rPr>
      </w:pPr>
      <w:r>
        <w:rPr>
          <w:sz w:val="28"/>
          <w:szCs w:val="28"/>
        </w:rPr>
        <w:t>Неудовлетворительно –</w:t>
      </w:r>
      <w:r w:rsidR="00EC7CBC">
        <w:rPr>
          <w:sz w:val="28"/>
          <w:szCs w:val="28"/>
        </w:rPr>
        <w:t xml:space="preserve"> </w:t>
      </w:r>
      <w:r>
        <w:rPr>
          <w:sz w:val="28"/>
          <w:szCs w:val="28"/>
        </w:rPr>
        <w:t>полно</w:t>
      </w:r>
      <w:r w:rsidR="003653CF">
        <w:rPr>
          <w:sz w:val="28"/>
          <w:szCs w:val="28"/>
        </w:rPr>
        <w:t>е</w:t>
      </w:r>
      <w:r>
        <w:rPr>
          <w:sz w:val="28"/>
          <w:szCs w:val="28"/>
        </w:rPr>
        <w:t xml:space="preserve"> отсутств</w:t>
      </w:r>
      <w:r w:rsidR="003653CF">
        <w:rPr>
          <w:sz w:val="28"/>
          <w:szCs w:val="28"/>
        </w:rPr>
        <w:t>ие проекта</w:t>
      </w:r>
      <w:r>
        <w:rPr>
          <w:sz w:val="28"/>
          <w:szCs w:val="28"/>
        </w:rPr>
        <w:t>.</w:t>
      </w:r>
    </w:p>
    <w:p w:rsidR="003653CF" w:rsidRDefault="003653CF" w:rsidP="00761481">
      <w:pPr>
        <w:rPr>
          <w:sz w:val="28"/>
          <w:szCs w:val="28"/>
        </w:rPr>
      </w:pPr>
    </w:p>
    <w:p w:rsidR="003653CF" w:rsidRDefault="003653CF" w:rsidP="00761481">
      <w:pPr>
        <w:rPr>
          <w:sz w:val="28"/>
          <w:szCs w:val="28"/>
        </w:rPr>
      </w:pPr>
    </w:p>
    <w:p w:rsidR="00323EAC" w:rsidRPr="00323EAC" w:rsidRDefault="00323EAC" w:rsidP="00323EA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323EAC">
        <w:rPr>
          <w:lang w:eastAsia="zh-CN"/>
        </w:rPr>
        <w:t>Программа составлена в соответствии с требованиями ФГОС ВО</w:t>
      </w:r>
    </w:p>
    <w:p w:rsidR="00323EAC" w:rsidRPr="00323EAC" w:rsidRDefault="00323EAC" w:rsidP="00323EA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323EAC">
        <w:rPr>
          <w:lang w:eastAsia="zh-CN"/>
        </w:rPr>
        <w:t xml:space="preserve">по направлению подготовки: 51.03.02 «Народная художественная культура», </w:t>
      </w:r>
    </w:p>
    <w:p w:rsidR="00323EAC" w:rsidRPr="00323EAC" w:rsidRDefault="00323EAC" w:rsidP="00323EA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323EAC">
        <w:rPr>
          <w:lang w:eastAsia="zh-CN"/>
        </w:rPr>
        <w:t>профиль подготовки: «Режиссура любительского театра»</w:t>
      </w:r>
    </w:p>
    <w:p w:rsidR="00323EAC" w:rsidRPr="00323EAC" w:rsidRDefault="00323EAC" w:rsidP="00323EA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323EAC">
        <w:rPr>
          <w:lang w:eastAsia="zh-CN"/>
        </w:rPr>
        <w:t>Автор (ы): Гальперина Т.И.</w:t>
      </w:r>
    </w:p>
    <w:p w:rsidR="00990497" w:rsidRDefault="00990497" w:rsidP="00990497">
      <w:pPr>
        <w:ind w:left="1429"/>
        <w:rPr>
          <w:sz w:val="28"/>
          <w:szCs w:val="28"/>
        </w:rPr>
      </w:pPr>
      <w:bookmarkStart w:id="0" w:name="_GoBack"/>
      <w:bookmarkEnd w:id="0"/>
    </w:p>
    <w:sectPr w:rsidR="00990497" w:rsidSect="003B6D9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8D" w:rsidRDefault="00171C8D">
      <w:r>
        <w:separator/>
      </w:r>
    </w:p>
  </w:endnote>
  <w:endnote w:type="continuationSeparator" w:id="0">
    <w:p w:rsidR="00171C8D" w:rsidRDefault="0017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3477" w:rsidRDefault="008D3477" w:rsidP="003B6D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5459">
      <w:rPr>
        <w:rStyle w:val="a6"/>
        <w:noProof/>
      </w:rPr>
      <w:t>13</w:t>
    </w:r>
    <w:r>
      <w:rPr>
        <w:rStyle w:val="a6"/>
      </w:rPr>
      <w:fldChar w:fldCharType="end"/>
    </w:r>
  </w:p>
  <w:p w:rsidR="008D3477" w:rsidRDefault="008D3477" w:rsidP="001970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8D" w:rsidRDefault="00171C8D">
      <w:r>
        <w:separator/>
      </w:r>
    </w:p>
  </w:footnote>
  <w:footnote w:type="continuationSeparator" w:id="0">
    <w:p w:rsidR="00171C8D" w:rsidRDefault="0017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BC5"/>
    <w:multiLevelType w:val="hybridMultilevel"/>
    <w:tmpl w:val="B5843BCE"/>
    <w:lvl w:ilvl="0" w:tplc="D600643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9F415A9"/>
    <w:multiLevelType w:val="hybridMultilevel"/>
    <w:tmpl w:val="560A27B6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DB4"/>
    <w:multiLevelType w:val="hybridMultilevel"/>
    <w:tmpl w:val="2BA01818"/>
    <w:lvl w:ilvl="0" w:tplc="516C3316">
      <w:start w:val="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 w15:restartNumberingAfterBreak="0">
    <w:nsid w:val="0F916EBF"/>
    <w:multiLevelType w:val="hybridMultilevel"/>
    <w:tmpl w:val="5CC8ED3A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21C97"/>
    <w:multiLevelType w:val="hybridMultilevel"/>
    <w:tmpl w:val="7F207388"/>
    <w:lvl w:ilvl="0" w:tplc="C8B67BCA">
      <w:start w:val="49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 w15:restartNumberingAfterBreak="0">
    <w:nsid w:val="1B2C1946"/>
    <w:multiLevelType w:val="hybridMultilevel"/>
    <w:tmpl w:val="9E441910"/>
    <w:lvl w:ilvl="0" w:tplc="569E4438">
      <w:start w:val="2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 w15:restartNumberingAfterBreak="0">
    <w:nsid w:val="23AA5C06"/>
    <w:multiLevelType w:val="hybridMultilevel"/>
    <w:tmpl w:val="AFC0E67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2EE1"/>
    <w:multiLevelType w:val="hybridMultilevel"/>
    <w:tmpl w:val="B44EA8EE"/>
    <w:lvl w:ilvl="0" w:tplc="53F2CF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D0008A3"/>
    <w:multiLevelType w:val="hybridMultilevel"/>
    <w:tmpl w:val="8A8818A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1AA6"/>
    <w:multiLevelType w:val="hybridMultilevel"/>
    <w:tmpl w:val="F4448A0A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895"/>
    <w:multiLevelType w:val="hybridMultilevel"/>
    <w:tmpl w:val="FF50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02B41"/>
    <w:multiLevelType w:val="hybridMultilevel"/>
    <w:tmpl w:val="56F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54B8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1499C"/>
    <w:multiLevelType w:val="hybridMultilevel"/>
    <w:tmpl w:val="0034419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B4203E"/>
    <w:multiLevelType w:val="hybridMultilevel"/>
    <w:tmpl w:val="814A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E0E75"/>
    <w:multiLevelType w:val="hybridMultilevel"/>
    <w:tmpl w:val="177C57F2"/>
    <w:lvl w:ilvl="0" w:tplc="E67CD1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0FE4"/>
    <w:multiLevelType w:val="hybridMultilevel"/>
    <w:tmpl w:val="CC567540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3748AD"/>
    <w:multiLevelType w:val="hybridMultilevel"/>
    <w:tmpl w:val="B2D8A154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6668"/>
    <w:multiLevelType w:val="hybridMultilevel"/>
    <w:tmpl w:val="C9566C5E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95A76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8117D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D541B1"/>
    <w:multiLevelType w:val="hybridMultilevel"/>
    <w:tmpl w:val="65B8B42E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332B3"/>
    <w:multiLevelType w:val="multilevel"/>
    <w:tmpl w:val="524332B3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24332BC"/>
    <w:multiLevelType w:val="multilevel"/>
    <w:tmpl w:val="524332BC"/>
    <w:name w:val="Нумерованный список 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24332C6"/>
    <w:multiLevelType w:val="multilevel"/>
    <w:tmpl w:val="524332C6"/>
    <w:name w:val="Нумерованный список 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2A41985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910836"/>
    <w:multiLevelType w:val="hybridMultilevel"/>
    <w:tmpl w:val="7D9C3114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43B8"/>
    <w:multiLevelType w:val="hybridMultilevel"/>
    <w:tmpl w:val="05DAE08E"/>
    <w:lvl w:ilvl="0" w:tplc="2092F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FF4F8A"/>
    <w:multiLevelType w:val="hybridMultilevel"/>
    <w:tmpl w:val="68E0C276"/>
    <w:lvl w:ilvl="0" w:tplc="4AC62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E2BC9"/>
    <w:multiLevelType w:val="hybridMultilevel"/>
    <w:tmpl w:val="D91210BC"/>
    <w:lvl w:ilvl="0" w:tplc="E0665D26">
      <w:start w:val="13"/>
      <w:numFmt w:val="decimal"/>
      <w:lvlText w:val="%1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1" w15:restartNumberingAfterBreak="0">
    <w:nsid w:val="6CB77D7D"/>
    <w:multiLevelType w:val="hybridMultilevel"/>
    <w:tmpl w:val="83EA1682"/>
    <w:lvl w:ilvl="0" w:tplc="0A14E6D2">
      <w:start w:val="3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2" w15:restartNumberingAfterBreak="0">
    <w:nsid w:val="6D9E0B2F"/>
    <w:multiLevelType w:val="hybridMultilevel"/>
    <w:tmpl w:val="4810E61C"/>
    <w:lvl w:ilvl="0" w:tplc="129078C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3" w15:restartNumberingAfterBreak="0">
    <w:nsid w:val="71EC304F"/>
    <w:multiLevelType w:val="hybridMultilevel"/>
    <w:tmpl w:val="19728678"/>
    <w:lvl w:ilvl="0" w:tplc="F878B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FA55B0"/>
    <w:multiLevelType w:val="hybridMultilevel"/>
    <w:tmpl w:val="5EF4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D686B"/>
    <w:multiLevelType w:val="hybridMultilevel"/>
    <w:tmpl w:val="02F4897A"/>
    <w:lvl w:ilvl="0" w:tplc="EB2C77F8">
      <w:start w:val="23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6" w15:restartNumberingAfterBreak="0">
    <w:nsid w:val="78151172"/>
    <w:multiLevelType w:val="hybridMultilevel"/>
    <w:tmpl w:val="23D4C78E"/>
    <w:lvl w:ilvl="0" w:tplc="FA5E82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35"/>
  </w:num>
  <w:num w:numId="10">
    <w:abstractNumId w:val="5"/>
  </w:num>
  <w:num w:numId="11">
    <w:abstractNumId w:val="31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13"/>
  </w:num>
  <w:num w:numId="17">
    <w:abstractNumId w:val="33"/>
  </w:num>
  <w:num w:numId="18">
    <w:abstractNumId w:val="20"/>
  </w:num>
  <w:num w:numId="19">
    <w:abstractNumId w:val="12"/>
  </w:num>
  <w:num w:numId="20">
    <w:abstractNumId w:val="34"/>
  </w:num>
  <w:num w:numId="21">
    <w:abstractNumId w:val="16"/>
  </w:num>
  <w:num w:numId="22">
    <w:abstractNumId w:val="36"/>
  </w:num>
  <w:num w:numId="23">
    <w:abstractNumId w:val="18"/>
  </w:num>
  <w:num w:numId="24">
    <w:abstractNumId w:val="6"/>
  </w:num>
  <w:num w:numId="25">
    <w:abstractNumId w:val="7"/>
  </w:num>
  <w:num w:numId="26">
    <w:abstractNumId w:val="27"/>
  </w:num>
  <w:num w:numId="27">
    <w:abstractNumId w:val="9"/>
  </w:num>
  <w:num w:numId="28">
    <w:abstractNumId w:val="10"/>
  </w:num>
  <w:num w:numId="29">
    <w:abstractNumId w:val="26"/>
  </w:num>
  <w:num w:numId="30">
    <w:abstractNumId w:val="28"/>
  </w:num>
  <w:num w:numId="31">
    <w:abstractNumId w:val="21"/>
  </w:num>
  <w:num w:numId="32">
    <w:abstractNumId w:val="3"/>
  </w:num>
  <w:num w:numId="33">
    <w:abstractNumId w:val="17"/>
  </w:num>
  <w:num w:numId="34">
    <w:abstractNumId w:val="14"/>
  </w:num>
  <w:num w:numId="35">
    <w:abstractNumId w:val="19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F"/>
    <w:rsid w:val="00001A38"/>
    <w:rsid w:val="000109EF"/>
    <w:rsid w:val="000A19C9"/>
    <w:rsid w:val="000B1909"/>
    <w:rsid w:val="000B423E"/>
    <w:rsid w:val="000C3DB1"/>
    <w:rsid w:val="000E727A"/>
    <w:rsid w:val="000F0917"/>
    <w:rsid w:val="000F663A"/>
    <w:rsid w:val="001102F6"/>
    <w:rsid w:val="0012784B"/>
    <w:rsid w:val="00137CBB"/>
    <w:rsid w:val="00157976"/>
    <w:rsid w:val="0017193E"/>
    <w:rsid w:val="00171C8D"/>
    <w:rsid w:val="0018437D"/>
    <w:rsid w:val="00197074"/>
    <w:rsid w:val="001A1E4E"/>
    <w:rsid w:val="001C0EF7"/>
    <w:rsid w:val="00203181"/>
    <w:rsid w:val="00212E71"/>
    <w:rsid w:val="002161D5"/>
    <w:rsid w:val="002262B5"/>
    <w:rsid w:val="00243139"/>
    <w:rsid w:val="00247D44"/>
    <w:rsid w:val="0026723E"/>
    <w:rsid w:val="00271D56"/>
    <w:rsid w:val="002723BD"/>
    <w:rsid w:val="00293817"/>
    <w:rsid w:val="00296744"/>
    <w:rsid w:val="00297869"/>
    <w:rsid w:val="002C4333"/>
    <w:rsid w:val="002E66C1"/>
    <w:rsid w:val="00305CE0"/>
    <w:rsid w:val="00323EAC"/>
    <w:rsid w:val="003423BC"/>
    <w:rsid w:val="00360C0F"/>
    <w:rsid w:val="003653CF"/>
    <w:rsid w:val="003843E3"/>
    <w:rsid w:val="003910FA"/>
    <w:rsid w:val="003B6D9D"/>
    <w:rsid w:val="003C4330"/>
    <w:rsid w:val="003C524A"/>
    <w:rsid w:val="003C76BF"/>
    <w:rsid w:val="003E6A7F"/>
    <w:rsid w:val="00415B87"/>
    <w:rsid w:val="00431022"/>
    <w:rsid w:val="00433072"/>
    <w:rsid w:val="00433DD1"/>
    <w:rsid w:val="00450A5A"/>
    <w:rsid w:val="004564AE"/>
    <w:rsid w:val="00471AAE"/>
    <w:rsid w:val="00477835"/>
    <w:rsid w:val="00477CD7"/>
    <w:rsid w:val="004A33F9"/>
    <w:rsid w:val="004C5B2F"/>
    <w:rsid w:val="004D1475"/>
    <w:rsid w:val="00507C36"/>
    <w:rsid w:val="00522D17"/>
    <w:rsid w:val="00533571"/>
    <w:rsid w:val="00537E0F"/>
    <w:rsid w:val="0054746B"/>
    <w:rsid w:val="00555459"/>
    <w:rsid w:val="005570EE"/>
    <w:rsid w:val="005632B8"/>
    <w:rsid w:val="0059100F"/>
    <w:rsid w:val="00596F7F"/>
    <w:rsid w:val="005E1EF6"/>
    <w:rsid w:val="006007B4"/>
    <w:rsid w:val="0064408A"/>
    <w:rsid w:val="00664C9F"/>
    <w:rsid w:val="00670F73"/>
    <w:rsid w:val="00671695"/>
    <w:rsid w:val="00677830"/>
    <w:rsid w:val="006A7562"/>
    <w:rsid w:val="006B5186"/>
    <w:rsid w:val="006E6500"/>
    <w:rsid w:val="00761481"/>
    <w:rsid w:val="00773825"/>
    <w:rsid w:val="007D352C"/>
    <w:rsid w:val="007E1E00"/>
    <w:rsid w:val="007E456F"/>
    <w:rsid w:val="007E7DCC"/>
    <w:rsid w:val="00817B87"/>
    <w:rsid w:val="00825757"/>
    <w:rsid w:val="008629BC"/>
    <w:rsid w:val="0088043C"/>
    <w:rsid w:val="00885EE8"/>
    <w:rsid w:val="008A741C"/>
    <w:rsid w:val="008C7264"/>
    <w:rsid w:val="008D3477"/>
    <w:rsid w:val="008F722B"/>
    <w:rsid w:val="00911271"/>
    <w:rsid w:val="00925D69"/>
    <w:rsid w:val="00927081"/>
    <w:rsid w:val="0094064C"/>
    <w:rsid w:val="00950D69"/>
    <w:rsid w:val="00990497"/>
    <w:rsid w:val="009936D9"/>
    <w:rsid w:val="009D0C59"/>
    <w:rsid w:val="009D229F"/>
    <w:rsid w:val="009D3DE9"/>
    <w:rsid w:val="009D77D0"/>
    <w:rsid w:val="009E5313"/>
    <w:rsid w:val="009F4F90"/>
    <w:rsid w:val="009F58E2"/>
    <w:rsid w:val="009F6480"/>
    <w:rsid w:val="00A007EC"/>
    <w:rsid w:val="00A258AD"/>
    <w:rsid w:val="00A642C2"/>
    <w:rsid w:val="00A879E7"/>
    <w:rsid w:val="00A93F45"/>
    <w:rsid w:val="00AE36BC"/>
    <w:rsid w:val="00AF0E16"/>
    <w:rsid w:val="00AF7E2C"/>
    <w:rsid w:val="00B12491"/>
    <w:rsid w:val="00B81FBC"/>
    <w:rsid w:val="00BA02ED"/>
    <w:rsid w:val="00BA7FC2"/>
    <w:rsid w:val="00BD1DF5"/>
    <w:rsid w:val="00C0061C"/>
    <w:rsid w:val="00C32D10"/>
    <w:rsid w:val="00C36733"/>
    <w:rsid w:val="00C931B6"/>
    <w:rsid w:val="00C97331"/>
    <w:rsid w:val="00C97C77"/>
    <w:rsid w:val="00CC7041"/>
    <w:rsid w:val="00CD6648"/>
    <w:rsid w:val="00D36593"/>
    <w:rsid w:val="00D664D7"/>
    <w:rsid w:val="00D67D03"/>
    <w:rsid w:val="00D72D53"/>
    <w:rsid w:val="00D73F36"/>
    <w:rsid w:val="00D96B0F"/>
    <w:rsid w:val="00DA42EA"/>
    <w:rsid w:val="00E317B7"/>
    <w:rsid w:val="00E37352"/>
    <w:rsid w:val="00E404DA"/>
    <w:rsid w:val="00E62ED7"/>
    <w:rsid w:val="00E9358A"/>
    <w:rsid w:val="00EC7CBC"/>
    <w:rsid w:val="00ED07A7"/>
    <w:rsid w:val="00ED33E9"/>
    <w:rsid w:val="00EE139F"/>
    <w:rsid w:val="00F01891"/>
    <w:rsid w:val="00F103D0"/>
    <w:rsid w:val="00F233A6"/>
    <w:rsid w:val="00F3512F"/>
    <w:rsid w:val="00F42FEC"/>
    <w:rsid w:val="00F47728"/>
    <w:rsid w:val="00F710FD"/>
    <w:rsid w:val="00FC5943"/>
    <w:rsid w:val="00FD0C33"/>
    <w:rsid w:val="00FE0C97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41607-975A-4F18-8AEC-514E0CA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3B6D9D"/>
    <w:pPr>
      <w:keepNext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locked/>
    <w:rsid w:val="007E456F"/>
    <w:rPr>
      <w:rFonts w:ascii="Calibri" w:eastAsia="Calibri" w:hAnsi="Calibri"/>
      <w:sz w:val="24"/>
      <w:szCs w:val="24"/>
      <w:lang w:val="ru-RU" w:eastAsia="ru-RU" w:bidi="ar-SA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7E456F"/>
    <w:pPr>
      <w:tabs>
        <w:tab w:val="num" w:pos="360"/>
      </w:tabs>
      <w:ind w:firstLine="567"/>
    </w:pPr>
    <w:rPr>
      <w:rFonts w:ascii="Calibri" w:eastAsia="Calibri" w:hAnsi="Calibri"/>
    </w:rPr>
  </w:style>
  <w:style w:type="paragraph" w:customStyle="1" w:styleId="Default">
    <w:name w:val="Default"/>
    <w:rsid w:val="007E45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mr-IN"/>
    </w:rPr>
  </w:style>
  <w:style w:type="paragraph" w:styleId="a5">
    <w:name w:val="footer"/>
    <w:basedOn w:val="a"/>
    <w:rsid w:val="003B6D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B6D9D"/>
  </w:style>
  <w:style w:type="paragraph" w:styleId="a7">
    <w:name w:val="header"/>
    <w:basedOn w:val="a"/>
    <w:rsid w:val="0019707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17193E"/>
  </w:style>
  <w:style w:type="character" w:styleId="a8">
    <w:name w:val="Hyperlink"/>
    <w:uiPriority w:val="99"/>
    <w:unhideWhenUsed/>
    <w:rsid w:val="0017193E"/>
    <w:rPr>
      <w:color w:val="0000FF"/>
      <w:u w:val="single"/>
    </w:rPr>
  </w:style>
  <w:style w:type="paragraph" w:styleId="3">
    <w:name w:val="Body Text Indent 3"/>
    <w:basedOn w:val="a"/>
    <w:link w:val="30"/>
    <w:rsid w:val="000B19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1909"/>
    <w:rPr>
      <w:sz w:val="16"/>
      <w:szCs w:val="16"/>
    </w:rPr>
  </w:style>
  <w:style w:type="character" w:customStyle="1" w:styleId="10">
    <w:name w:val="Заголовок 1 Знак"/>
    <w:link w:val="1"/>
    <w:rsid w:val="00ED33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2">
    <w:name w:val="p2"/>
    <w:basedOn w:val="a"/>
    <w:rsid w:val="00E37352"/>
    <w:pPr>
      <w:spacing w:before="100" w:beforeAutospacing="1" w:after="100" w:afterAutospacing="1"/>
    </w:pPr>
  </w:style>
  <w:style w:type="character" w:customStyle="1" w:styleId="s1">
    <w:name w:val="s1"/>
    <w:rsid w:val="00E37352"/>
  </w:style>
  <w:style w:type="paragraph" w:customStyle="1" w:styleId="p1">
    <w:name w:val="p1"/>
    <w:basedOn w:val="a"/>
    <w:rsid w:val="00E37352"/>
    <w:pPr>
      <w:spacing w:before="100" w:beforeAutospacing="1" w:after="100" w:afterAutospacing="1"/>
    </w:pPr>
  </w:style>
  <w:style w:type="paragraph" w:customStyle="1" w:styleId="p3">
    <w:name w:val="p3"/>
    <w:basedOn w:val="a"/>
    <w:rsid w:val="00E37352"/>
    <w:pPr>
      <w:spacing w:before="100" w:beforeAutospacing="1" w:after="100" w:afterAutospacing="1"/>
    </w:pPr>
  </w:style>
  <w:style w:type="paragraph" w:customStyle="1" w:styleId="p6">
    <w:name w:val="p6"/>
    <w:basedOn w:val="a"/>
    <w:rsid w:val="00E37352"/>
    <w:pPr>
      <w:spacing w:before="100" w:beforeAutospacing="1" w:after="100" w:afterAutospacing="1"/>
    </w:pPr>
  </w:style>
  <w:style w:type="character" w:customStyle="1" w:styleId="s2">
    <w:name w:val="s2"/>
    <w:rsid w:val="00E37352"/>
  </w:style>
  <w:style w:type="table" w:styleId="a9">
    <w:name w:val="Table Grid"/>
    <w:basedOn w:val="a1"/>
    <w:uiPriority w:val="59"/>
    <w:rsid w:val="003843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A41D-88F2-4C3F-9D4C-4F3B9671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NhT</Company>
  <LinksUpToDate>false</LinksUpToDate>
  <CharactersWithSpaces>25871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.</dc:creator>
  <cp:keywords/>
  <cp:lastModifiedBy>Людмила Станиславовна Клюева</cp:lastModifiedBy>
  <cp:revision>4</cp:revision>
  <cp:lastPrinted>2019-05-31T11:58:00Z</cp:lastPrinted>
  <dcterms:created xsi:type="dcterms:W3CDTF">2022-02-15T09:08:00Z</dcterms:created>
  <dcterms:modified xsi:type="dcterms:W3CDTF">2022-08-30T09:17:00Z</dcterms:modified>
</cp:coreProperties>
</file>